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98C8" w14:textId="77777777" w:rsidR="00464900" w:rsidRDefault="00464900">
      <w:pPr>
        <w:widowControl w:val="0"/>
        <w:pBdr>
          <w:top w:val="nil"/>
          <w:left w:val="nil"/>
          <w:bottom w:val="nil"/>
          <w:right w:val="nil"/>
          <w:between w:val="nil"/>
        </w:pBdr>
        <w:spacing w:line="276" w:lineRule="auto"/>
        <w:jc w:val="left"/>
      </w:pPr>
    </w:p>
    <w:p w14:paraId="34CA0840" w14:textId="77777777" w:rsidR="00464900" w:rsidRDefault="00464900">
      <w:pPr>
        <w:widowControl w:val="0"/>
        <w:pBdr>
          <w:top w:val="nil"/>
          <w:left w:val="nil"/>
          <w:bottom w:val="nil"/>
          <w:right w:val="nil"/>
          <w:between w:val="nil"/>
        </w:pBdr>
        <w:spacing w:line="276" w:lineRule="auto"/>
        <w:jc w:val="left"/>
      </w:pPr>
    </w:p>
    <w:p w14:paraId="45AB3FB0" w14:textId="77777777" w:rsidR="00464900" w:rsidRDefault="00464900">
      <w:pPr>
        <w:widowControl w:val="0"/>
        <w:pBdr>
          <w:top w:val="nil"/>
          <w:left w:val="nil"/>
          <w:bottom w:val="nil"/>
          <w:right w:val="nil"/>
          <w:between w:val="nil"/>
        </w:pBdr>
        <w:spacing w:line="276" w:lineRule="auto"/>
        <w:jc w:val="left"/>
      </w:pPr>
    </w:p>
    <w:p w14:paraId="55B724DE" w14:textId="77777777" w:rsidR="00464900" w:rsidRDefault="00464900">
      <w:pPr>
        <w:widowControl w:val="0"/>
        <w:pBdr>
          <w:top w:val="nil"/>
          <w:left w:val="nil"/>
          <w:bottom w:val="nil"/>
          <w:right w:val="nil"/>
          <w:between w:val="nil"/>
        </w:pBdr>
        <w:spacing w:line="276" w:lineRule="auto"/>
        <w:jc w:val="left"/>
      </w:pPr>
    </w:p>
    <w:p w14:paraId="6E0E41FF" w14:textId="7E01B1DB" w:rsidR="00464900" w:rsidRDefault="005E26E0">
      <w:pPr>
        <w:pBdr>
          <w:top w:val="nil"/>
          <w:left w:val="nil"/>
          <w:bottom w:val="nil"/>
          <w:right w:val="nil"/>
          <w:between w:val="nil"/>
        </w:pBdr>
        <w:jc w:val="center"/>
        <w:rPr>
          <w:rFonts w:ascii="Apex New Bold Italic" w:eastAsia="Apex New Bold Italic" w:hAnsi="Apex New Bold Italic" w:cs="Apex New Bold Italic"/>
          <w:b/>
          <w:sz w:val="52"/>
          <w:szCs w:val="52"/>
        </w:rPr>
      </w:pPr>
      <w:r>
        <w:rPr>
          <w:rFonts w:ascii="Apex New Bold Italic" w:eastAsia="Apex New Bold Italic" w:hAnsi="Apex New Bold Italic" w:cs="Apex New Bold Italic"/>
          <w:b/>
          <w:color w:val="2F5496"/>
          <w:sz w:val="52"/>
          <w:szCs w:val="52"/>
        </w:rPr>
        <w:t xml:space="preserve">Guía de Exploración </w:t>
      </w:r>
      <w:r>
        <w:rPr>
          <w:rFonts w:ascii="Apex New Bold Italic" w:eastAsia="Apex New Bold Italic" w:hAnsi="Apex New Bold Italic" w:cs="Apex New Bold Italic"/>
          <w:b/>
          <w:sz w:val="52"/>
          <w:szCs w:val="52"/>
        </w:rPr>
        <w:t>3/3°</w:t>
      </w:r>
    </w:p>
    <w:p w14:paraId="22111A6B" w14:textId="77777777" w:rsidR="00D23164" w:rsidRDefault="00D23164">
      <w:pPr>
        <w:pBdr>
          <w:top w:val="nil"/>
          <w:left w:val="nil"/>
          <w:bottom w:val="nil"/>
          <w:right w:val="nil"/>
          <w:between w:val="nil"/>
        </w:pBdr>
        <w:jc w:val="center"/>
        <w:rPr>
          <w:rFonts w:ascii="Apex New Bold Italic" w:eastAsia="Apex New Bold Italic" w:hAnsi="Apex New Bold Italic" w:cs="Apex New Bold Italic"/>
          <w:b/>
          <w:sz w:val="52"/>
          <w:szCs w:val="52"/>
        </w:rPr>
      </w:pPr>
    </w:p>
    <w:p w14:paraId="01731977" w14:textId="665BD772" w:rsidR="00464900" w:rsidRDefault="005E26E0">
      <w:pPr>
        <w:widowControl w:val="0"/>
        <w:numPr>
          <w:ilvl w:val="0"/>
          <w:numId w:val="1"/>
        </w:numPr>
        <w:pBdr>
          <w:top w:val="nil"/>
          <w:left w:val="nil"/>
          <w:bottom w:val="nil"/>
          <w:right w:val="nil"/>
          <w:between w:val="nil"/>
        </w:pBdr>
        <w:rPr>
          <w:rFonts w:ascii="Apex New Medium" w:eastAsia="Apex New Medium" w:hAnsi="Apex New Medium" w:cs="Apex New Medium"/>
          <w:color w:val="3D85C6"/>
          <w:sz w:val="22"/>
          <w:szCs w:val="22"/>
        </w:rPr>
      </w:pPr>
      <w:r>
        <w:rPr>
          <w:rFonts w:ascii="Apex New Medium" w:eastAsia="Apex New Medium" w:hAnsi="Apex New Medium" w:cs="Apex New Medium"/>
          <w:color w:val="3D85C6"/>
          <w:sz w:val="22"/>
          <w:szCs w:val="22"/>
        </w:rPr>
        <w:t xml:space="preserve">Según lo aprendido en Conexión Total. ¿Qué recurso puedo utilizar para conocerme mejor? </w:t>
      </w:r>
    </w:p>
    <w:p w14:paraId="6C651C75" w14:textId="77777777" w:rsidR="00D23164" w:rsidRDefault="00D23164" w:rsidP="00D23164">
      <w:pPr>
        <w:widowControl w:val="0"/>
        <w:pBdr>
          <w:top w:val="nil"/>
          <w:left w:val="nil"/>
          <w:bottom w:val="nil"/>
          <w:right w:val="nil"/>
          <w:between w:val="nil"/>
        </w:pBdr>
        <w:ind w:left="1005"/>
        <w:rPr>
          <w:rFonts w:ascii="Apex New Medium" w:eastAsia="Apex New Medium" w:hAnsi="Apex New Medium" w:cs="Apex New Medium"/>
          <w:color w:val="3D85C6"/>
          <w:sz w:val="22"/>
          <w:szCs w:val="22"/>
        </w:rPr>
      </w:pPr>
    </w:p>
    <w:p w14:paraId="37A499E3" w14:textId="044AC4D5" w:rsidR="00464900" w:rsidRDefault="005E26E0">
      <w:pPr>
        <w:widowControl w:val="0"/>
        <w:numPr>
          <w:ilvl w:val="0"/>
          <w:numId w:val="1"/>
        </w:numPr>
        <w:pBdr>
          <w:top w:val="nil"/>
          <w:left w:val="nil"/>
          <w:bottom w:val="nil"/>
          <w:right w:val="nil"/>
          <w:between w:val="nil"/>
        </w:pBdr>
        <w:rPr>
          <w:rFonts w:ascii="Apex New Medium" w:eastAsia="Apex New Medium" w:hAnsi="Apex New Medium" w:cs="Apex New Medium"/>
          <w:color w:val="3D85C6"/>
          <w:sz w:val="22"/>
          <w:szCs w:val="22"/>
        </w:rPr>
      </w:pPr>
      <w:r>
        <w:rPr>
          <w:rFonts w:ascii="Apex New Medium" w:eastAsia="Apex New Medium" w:hAnsi="Apex New Medium" w:cs="Apex New Medium"/>
          <w:color w:val="3D85C6"/>
          <w:sz w:val="22"/>
          <w:szCs w:val="22"/>
        </w:rPr>
        <w:t>A partir de la película vista en clases “Locos de Ira”. El terapeuta (el que realizaba la intervención) contaba con una historia personal de ira también. Si tomamos esta película para mirarnos a nosotros mismos. ¿Alguna vez has conversado con alguien que trae una historia personal similar a la tuya? De ser así, identifica una historia, y de ella ¿Cuál emoción de baja frecuencia rescatas de aquella historia?</w:t>
      </w:r>
    </w:p>
    <w:p w14:paraId="436DCCEF" w14:textId="77777777" w:rsidR="00D23164" w:rsidRDefault="00D23164" w:rsidP="00D23164">
      <w:pPr>
        <w:widowControl w:val="0"/>
        <w:pBdr>
          <w:top w:val="nil"/>
          <w:left w:val="nil"/>
          <w:bottom w:val="nil"/>
          <w:right w:val="nil"/>
          <w:between w:val="nil"/>
        </w:pBdr>
        <w:ind w:left="1005"/>
        <w:rPr>
          <w:rFonts w:ascii="Apex New Medium" w:eastAsia="Apex New Medium" w:hAnsi="Apex New Medium" w:cs="Apex New Medium"/>
          <w:color w:val="3D85C6"/>
          <w:sz w:val="22"/>
          <w:szCs w:val="22"/>
        </w:rPr>
      </w:pPr>
    </w:p>
    <w:p w14:paraId="040EF04E" w14:textId="2FF01CDC" w:rsidR="00027CB9" w:rsidRDefault="005E26E0" w:rsidP="00027CB9">
      <w:pPr>
        <w:widowControl w:val="0"/>
        <w:numPr>
          <w:ilvl w:val="0"/>
          <w:numId w:val="1"/>
        </w:numPr>
        <w:pBdr>
          <w:top w:val="nil"/>
          <w:left w:val="nil"/>
          <w:bottom w:val="nil"/>
          <w:right w:val="nil"/>
          <w:between w:val="nil"/>
        </w:pBdr>
        <w:spacing w:after="240"/>
        <w:rPr>
          <w:rFonts w:ascii="Apex New Medium" w:eastAsia="Apex New Medium" w:hAnsi="Apex New Medium" w:cs="Apex New Medium"/>
          <w:color w:val="3D85C6"/>
          <w:sz w:val="22"/>
          <w:szCs w:val="22"/>
        </w:rPr>
      </w:pPr>
      <w:r>
        <w:rPr>
          <w:rFonts w:ascii="Apex New Medium" w:eastAsia="Apex New Medium" w:hAnsi="Apex New Medium" w:cs="Apex New Medium"/>
          <w:color w:val="3D85C6"/>
          <w:sz w:val="22"/>
          <w:szCs w:val="22"/>
        </w:rPr>
        <w:t>Considerando la pregunta anterior. ¿Podrías tomar distancia de la emoción mientras estás interactuando con la otra persona? Si aparentemente no podrías tomar distancia, ¿Por qué ocurriría? ¿Qué podrías hacer considerando las herramientas aprendidas en Conexión Total?</w:t>
      </w:r>
    </w:p>
    <w:p w14:paraId="683DC471" w14:textId="09CB616F" w:rsidR="00027CB9" w:rsidRPr="00027CB9" w:rsidRDefault="005E26E0" w:rsidP="00027CB9">
      <w:pPr>
        <w:widowControl w:val="0"/>
        <w:numPr>
          <w:ilvl w:val="0"/>
          <w:numId w:val="1"/>
        </w:numPr>
        <w:pBdr>
          <w:top w:val="nil"/>
          <w:left w:val="nil"/>
          <w:bottom w:val="nil"/>
          <w:right w:val="nil"/>
          <w:between w:val="nil"/>
        </w:pBdr>
        <w:spacing w:after="240"/>
        <w:rPr>
          <w:rFonts w:ascii="Apex New Medium" w:eastAsia="Apex New Medium" w:hAnsi="Apex New Medium" w:cs="Apex New Medium"/>
          <w:color w:val="3D85C6"/>
          <w:sz w:val="22"/>
          <w:szCs w:val="22"/>
        </w:rPr>
      </w:pPr>
      <w:r w:rsidRPr="00027CB9">
        <w:rPr>
          <w:rFonts w:ascii="Apex New Medium" w:eastAsia="Apex New Medium" w:hAnsi="Apex New Medium" w:cs="Apex New Medium"/>
          <w:color w:val="3D85C6"/>
          <w:sz w:val="22"/>
          <w:szCs w:val="22"/>
        </w:rPr>
        <w:t>Cuando estamos en una sesión de coaching con un consultante y, experimento tensión en alguna parte de mi cuerpo, además de dificultad para pensar y ordenar mis ideas. ¿A cuáles herramientas aprendidas en Conexión Total puedo acudir en ese momento para auto rescatarme?</w:t>
      </w:r>
    </w:p>
    <w:p w14:paraId="76D57C5D" w14:textId="5A658922" w:rsidR="00464900" w:rsidRPr="00B06E99" w:rsidRDefault="005E26E0" w:rsidP="00B06E99">
      <w:pPr>
        <w:widowControl w:val="0"/>
        <w:numPr>
          <w:ilvl w:val="0"/>
          <w:numId w:val="1"/>
        </w:numPr>
        <w:pBdr>
          <w:top w:val="nil"/>
          <w:left w:val="nil"/>
          <w:bottom w:val="nil"/>
          <w:right w:val="nil"/>
          <w:between w:val="nil"/>
        </w:pBdr>
        <w:spacing w:after="240"/>
        <w:rPr>
          <w:rFonts w:ascii="Apex New Medium" w:eastAsia="Apex New Medium" w:hAnsi="Apex New Medium" w:cs="Apex New Medium"/>
          <w:color w:val="3D85C6"/>
          <w:sz w:val="22"/>
          <w:szCs w:val="22"/>
        </w:rPr>
      </w:pPr>
      <w:r w:rsidRPr="00027CB9">
        <w:rPr>
          <w:rFonts w:ascii="Apex New Medium" w:eastAsia="Apex New Medium" w:hAnsi="Apex New Medium" w:cs="Apex New Medium"/>
          <w:color w:val="3D85C6"/>
          <w:sz w:val="22"/>
          <w:szCs w:val="22"/>
        </w:rPr>
        <w:t>A partir de la pregunta anterior. ¿</w:t>
      </w:r>
      <w:r w:rsidR="00B06E99">
        <w:rPr>
          <w:rFonts w:ascii="Apex New Medium" w:eastAsia="Apex New Medium" w:hAnsi="Apex New Medium" w:cs="Apex New Medium"/>
          <w:color w:val="3D85C6"/>
          <w:sz w:val="22"/>
          <w:szCs w:val="22"/>
        </w:rPr>
        <w:t xml:space="preserve">Qué </w:t>
      </w:r>
      <w:r w:rsidRPr="00027CB9">
        <w:rPr>
          <w:rFonts w:ascii="Apex New Medium" w:eastAsia="Apex New Medium" w:hAnsi="Apex New Medium" w:cs="Apex New Medium"/>
          <w:color w:val="3D85C6"/>
          <w:sz w:val="22"/>
          <w:szCs w:val="22"/>
        </w:rPr>
        <w:t xml:space="preserve">análisis podría hacer de </w:t>
      </w:r>
      <w:r w:rsidR="00B06E99" w:rsidRPr="00027CB9">
        <w:rPr>
          <w:rFonts w:ascii="Apex New Medium" w:eastAsia="Apex New Medium" w:hAnsi="Apex New Medium" w:cs="Apex New Medium"/>
          <w:color w:val="3D85C6"/>
          <w:sz w:val="22"/>
          <w:szCs w:val="22"/>
        </w:rPr>
        <w:t>mí</w:t>
      </w:r>
      <w:r w:rsidRPr="00027CB9">
        <w:rPr>
          <w:rFonts w:ascii="Apex New Medium" w:eastAsia="Apex New Medium" w:hAnsi="Apex New Medium" w:cs="Apex New Medium"/>
          <w:color w:val="3D85C6"/>
          <w:sz w:val="22"/>
          <w:szCs w:val="22"/>
        </w:rPr>
        <w:t xml:space="preserve"> misma con respecto a lo que me ocurrió en ese momento</w:t>
      </w:r>
      <w:r w:rsidR="00B06E99">
        <w:rPr>
          <w:rFonts w:ascii="Apex New Medium" w:eastAsia="Apex New Medium" w:hAnsi="Apex New Medium" w:cs="Apex New Medium"/>
          <w:color w:val="3D85C6"/>
          <w:sz w:val="22"/>
          <w:szCs w:val="22"/>
        </w:rPr>
        <w:t xml:space="preserve"> y qué acciones puedo tomar?</w:t>
      </w:r>
    </w:p>
    <w:p w14:paraId="7710EE7F" w14:textId="4F24D860" w:rsidR="00464900" w:rsidRPr="00D23164" w:rsidRDefault="005E26E0">
      <w:pPr>
        <w:widowControl w:val="0"/>
        <w:numPr>
          <w:ilvl w:val="0"/>
          <w:numId w:val="2"/>
        </w:numPr>
        <w:pBdr>
          <w:top w:val="nil"/>
          <w:left w:val="nil"/>
          <w:bottom w:val="nil"/>
          <w:right w:val="nil"/>
          <w:between w:val="nil"/>
        </w:pBdr>
        <w:rPr>
          <w:rFonts w:ascii="Apex New Medium" w:hAnsi="Apex New Medium"/>
          <w:color w:val="0070C0"/>
          <w:sz w:val="22"/>
          <w:szCs w:val="22"/>
        </w:rPr>
      </w:pPr>
      <w:r w:rsidRPr="00D23164">
        <w:rPr>
          <w:rFonts w:ascii="Apex New Medium" w:hAnsi="Apex New Medium"/>
          <w:color w:val="0070C0"/>
          <w:sz w:val="22"/>
          <w:szCs w:val="22"/>
        </w:rPr>
        <w:t>Con respecto al año pasado y este año. ¿Noto algún avance en relación con mi manera de gestionar mis emociones de baja frecuencia?</w:t>
      </w:r>
    </w:p>
    <w:p w14:paraId="538DBC0E" w14:textId="77777777" w:rsidR="00B06E99" w:rsidRPr="00D23164" w:rsidRDefault="00B06E99" w:rsidP="00B06E99">
      <w:pPr>
        <w:widowControl w:val="0"/>
        <w:pBdr>
          <w:top w:val="nil"/>
          <w:left w:val="nil"/>
          <w:bottom w:val="nil"/>
          <w:right w:val="nil"/>
          <w:between w:val="nil"/>
        </w:pBdr>
        <w:ind w:left="960"/>
        <w:rPr>
          <w:rFonts w:ascii="Apex New Medium" w:hAnsi="Apex New Medium"/>
          <w:color w:val="0070C0"/>
          <w:sz w:val="22"/>
          <w:szCs w:val="22"/>
        </w:rPr>
      </w:pPr>
    </w:p>
    <w:p w14:paraId="5F9A81EF" w14:textId="7F74557A" w:rsidR="00464900" w:rsidRPr="00D23164" w:rsidRDefault="005E26E0">
      <w:pPr>
        <w:widowControl w:val="0"/>
        <w:numPr>
          <w:ilvl w:val="0"/>
          <w:numId w:val="2"/>
        </w:numPr>
        <w:pBdr>
          <w:top w:val="nil"/>
          <w:left w:val="nil"/>
          <w:bottom w:val="nil"/>
          <w:right w:val="nil"/>
          <w:between w:val="nil"/>
        </w:pBdr>
        <w:rPr>
          <w:rFonts w:ascii="Apex New Medium" w:hAnsi="Apex New Medium"/>
          <w:color w:val="0070C0"/>
          <w:sz w:val="22"/>
          <w:szCs w:val="22"/>
        </w:rPr>
      </w:pPr>
      <w:r w:rsidRPr="00D23164">
        <w:rPr>
          <w:rFonts w:ascii="Apex New Medium" w:hAnsi="Apex New Medium"/>
          <w:color w:val="0070C0"/>
          <w:sz w:val="22"/>
          <w:szCs w:val="22"/>
        </w:rPr>
        <w:t xml:space="preserve">¿Existe alguna emoción de baja frecuencia que todavía me demanda más energía vital para lidiar con ella?  En el caso que sí, ¿Qué acciones concretas estoy realizando para ello? </w:t>
      </w:r>
      <w:r w:rsidRPr="00D23164">
        <w:rPr>
          <w:rFonts w:ascii="Apex New Medium" w:hAnsi="Apex New Medium"/>
          <w:color w:val="0070C0"/>
          <w:sz w:val="22"/>
          <w:szCs w:val="22"/>
        </w:rPr>
        <w:lastRenderedPageBreak/>
        <w:t>¿Cuáles acciones podría modificar o agregar?</w:t>
      </w:r>
    </w:p>
    <w:p w14:paraId="2D0014D8" w14:textId="77777777" w:rsidR="00B06E99" w:rsidRPr="00D23164" w:rsidRDefault="00B06E99" w:rsidP="00B06E99">
      <w:pPr>
        <w:widowControl w:val="0"/>
        <w:pBdr>
          <w:top w:val="nil"/>
          <w:left w:val="nil"/>
          <w:bottom w:val="nil"/>
          <w:right w:val="nil"/>
          <w:between w:val="nil"/>
        </w:pBdr>
        <w:rPr>
          <w:rFonts w:ascii="Apex New Medium" w:hAnsi="Apex New Medium"/>
          <w:color w:val="0070C0"/>
          <w:sz w:val="22"/>
          <w:szCs w:val="22"/>
        </w:rPr>
      </w:pPr>
    </w:p>
    <w:p w14:paraId="2735FADD" w14:textId="77777777" w:rsidR="00D23164" w:rsidRPr="00D23164" w:rsidRDefault="005E26E0" w:rsidP="00D23164">
      <w:pPr>
        <w:widowControl w:val="0"/>
        <w:numPr>
          <w:ilvl w:val="0"/>
          <w:numId w:val="2"/>
        </w:numPr>
        <w:pBdr>
          <w:top w:val="nil"/>
          <w:left w:val="nil"/>
          <w:bottom w:val="nil"/>
          <w:right w:val="nil"/>
          <w:between w:val="nil"/>
        </w:pBdr>
        <w:rPr>
          <w:rFonts w:ascii="Apex New Medium" w:hAnsi="Apex New Medium"/>
          <w:color w:val="0070C0"/>
          <w:sz w:val="22"/>
          <w:szCs w:val="22"/>
        </w:rPr>
      </w:pPr>
      <w:r w:rsidRPr="00D23164">
        <w:rPr>
          <w:rFonts w:ascii="Apex New Medium" w:hAnsi="Apex New Medium"/>
          <w:color w:val="0070C0"/>
          <w:sz w:val="22"/>
          <w:szCs w:val="22"/>
        </w:rPr>
        <w:t>Este Centro energético se relaciona con ciertos órganos que están alojados en toda la región de: boca del estómago, órganos digestivos, vesícula biliar, pulmones, páncreas, etc.</w:t>
      </w:r>
    </w:p>
    <w:p w14:paraId="5CE5BC09" w14:textId="77777777" w:rsidR="00D23164" w:rsidRPr="00D23164" w:rsidRDefault="00D23164" w:rsidP="00D23164">
      <w:pPr>
        <w:pStyle w:val="Prrafodelista"/>
        <w:rPr>
          <w:rFonts w:ascii="Apex New Medium" w:hAnsi="Apex New Medium"/>
          <w:color w:val="0070C0"/>
          <w:sz w:val="22"/>
          <w:szCs w:val="22"/>
        </w:rPr>
      </w:pPr>
    </w:p>
    <w:p w14:paraId="46676377" w14:textId="77777777" w:rsidR="00D23164" w:rsidRPr="00D23164" w:rsidRDefault="005E26E0" w:rsidP="00D23164">
      <w:pPr>
        <w:widowControl w:val="0"/>
        <w:numPr>
          <w:ilvl w:val="1"/>
          <w:numId w:val="2"/>
        </w:numPr>
        <w:pBdr>
          <w:top w:val="nil"/>
          <w:left w:val="nil"/>
          <w:bottom w:val="nil"/>
          <w:right w:val="nil"/>
          <w:between w:val="nil"/>
        </w:pBdr>
        <w:rPr>
          <w:rFonts w:ascii="Apex New Medium" w:hAnsi="Apex New Medium"/>
          <w:color w:val="0070C0"/>
          <w:sz w:val="22"/>
          <w:szCs w:val="22"/>
        </w:rPr>
      </w:pPr>
      <w:r w:rsidRPr="00D23164">
        <w:rPr>
          <w:rFonts w:ascii="Apex New Medium" w:hAnsi="Apex New Medium"/>
          <w:color w:val="0070C0"/>
          <w:sz w:val="22"/>
          <w:szCs w:val="22"/>
        </w:rPr>
        <w:t>Últimamente, ¿Cómo está</w:t>
      </w:r>
      <w:r w:rsidR="00B06E99" w:rsidRPr="00D23164">
        <w:rPr>
          <w:rFonts w:ascii="Apex New Medium" w:hAnsi="Apex New Medium"/>
          <w:color w:val="0070C0"/>
          <w:sz w:val="22"/>
          <w:szCs w:val="22"/>
        </w:rPr>
        <w:t xml:space="preserve"> tu salud </w:t>
      </w:r>
      <w:r w:rsidRPr="00D23164">
        <w:rPr>
          <w:rFonts w:ascii="Apex New Medium" w:hAnsi="Apex New Medium"/>
          <w:color w:val="0070C0"/>
          <w:sz w:val="22"/>
          <w:szCs w:val="22"/>
        </w:rPr>
        <w:t xml:space="preserve">con relación a toda aquella área mencionada? </w:t>
      </w:r>
    </w:p>
    <w:p w14:paraId="1887B4CF" w14:textId="58D54BD7" w:rsidR="00464900" w:rsidRPr="00D23164" w:rsidRDefault="005E26E0" w:rsidP="00D23164">
      <w:pPr>
        <w:widowControl w:val="0"/>
        <w:numPr>
          <w:ilvl w:val="1"/>
          <w:numId w:val="2"/>
        </w:numPr>
        <w:pBdr>
          <w:top w:val="nil"/>
          <w:left w:val="nil"/>
          <w:bottom w:val="nil"/>
          <w:right w:val="nil"/>
          <w:between w:val="nil"/>
        </w:pBdr>
        <w:rPr>
          <w:rFonts w:ascii="Apex New Medium" w:hAnsi="Apex New Medium"/>
          <w:color w:val="0070C0"/>
          <w:sz w:val="22"/>
          <w:szCs w:val="22"/>
        </w:rPr>
      </w:pPr>
      <w:r w:rsidRPr="00D23164">
        <w:rPr>
          <w:rFonts w:ascii="Apex New Medium" w:hAnsi="Apex New Medium"/>
          <w:color w:val="0070C0"/>
          <w:sz w:val="22"/>
          <w:szCs w:val="22"/>
        </w:rPr>
        <w:t xml:space="preserve">¿Hay algún órgano asociado al Plexo solar </w:t>
      </w:r>
      <w:r w:rsidR="00D23164" w:rsidRPr="00D23164">
        <w:rPr>
          <w:rFonts w:ascii="Apex New Medium" w:hAnsi="Apex New Medium"/>
          <w:color w:val="0070C0"/>
          <w:sz w:val="22"/>
          <w:szCs w:val="22"/>
        </w:rPr>
        <w:t xml:space="preserve">que haya </w:t>
      </w:r>
      <w:r w:rsidRPr="00D23164">
        <w:rPr>
          <w:rFonts w:ascii="Apex New Medium" w:hAnsi="Apex New Medium"/>
          <w:color w:val="0070C0"/>
          <w:sz w:val="22"/>
          <w:szCs w:val="22"/>
        </w:rPr>
        <w:t>manifestado tensión, inflamación o algún tipo de desequilibrio que puedas identificar?</w:t>
      </w:r>
    </w:p>
    <w:p w14:paraId="29301EED" w14:textId="77777777" w:rsidR="00464900" w:rsidRDefault="00464900">
      <w:pPr>
        <w:widowControl w:val="0"/>
        <w:pBdr>
          <w:top w:val="nil"/>
          <w:left w:val="nil"/>
          <w:bottom w:val="nil"/>
          <w:right w:val="nil"/>
          <w:between w:val="nil"/>
        </w:pBdr>
        <w:ind w:left="720"/>
        <w:rPr>
          <w:color w:val="0070C0"/>
          <w:sz w:val="22"/>
          <w:szCs w:val="22"/>
        </w:rPr>
      </w:pPr>
    </w:p>
    <w:p w14:paraId="361F26A4" w14:textId="77777777" w:rsidR="00464900" w:rsidRDefault="00464900">
      <w:pPr>
        <w:widowControl w:val="0"/>
        <w:pBdr>
          <w:top w:val="nil"/>
          <w:left w:val="nil"/>
          <w:bottom w:val="nil"/>
          <w:right w:val="nil"/>
          <w:between w:val="nil"/>
        </w:pBdr>
        <w:ind w:left="720"/>
        <w:rPr>
          <w:color w:val="0070C0"/>
          <w:sz w:val="22"/>
          <w:szCs w:val="22"/>
        </w:rPr>
      </w:pPr>
    </w:p>
    <w:p w14:paraId="641A326D" w14:textId="77777777" w:rsidR="00464900" w:rsidRDefault="00464900">
      <w:pPr>
        <w:widowControl w:val="0"/>
        <w:pBdr>
          <w:top w:val="nil"/>
          <w:left w:val="nil"/>
          <w:bottom w:val="nil"/>
          <w:right w:val="nil"/>
          <w:between w:val="nil"/>
        </w:pBdr>
        <w:ind w:left="720"/>
        <w:rPr>
          <w:color w:val="0070C0"/>
          <w:sz w:val="22"/>
          <w:szCs w:val="22"/>
        </w:rPr>
      </w:pPr>
    </w:p>
    <w:p w14:paraId="5C0D5910" w14:textId="77777777" w:rsidR="00464900" w:rsidRDefault="00464900">
      <w:pPr>
        <w:widowControl w:val="0"/>
        <w:pBdr>
          <w:top w:val="nil"/>
          <w:left w:val="nil"/>
          <w:bottom w:val="nil"/>
          <w:right w:val="nil"/>
          <w:between w:val="nil"/>
        </w:pBdr>
        <w:ind w:left="720"/>
        <w:rPr>
          <w:color w:val="0070C0"/>
          <w:sz w:val="22"/>
          <w:szCs w:val="22"/>
        </w:rPr>
      </w:pPr>
    </w:p>
    <w:p w14:paraId="071E9003" w14:textId="77777777" w:rsidR="00464900" w:rsidRDefault="00464900">
      <w:pPr>
        <w:widowControl w:val="0"/>
        <w:pBdr>
          <w:top w:val="nil"/>
          <w:left w:val="nil"/>
          <w:bottom w:val="nil"/>
          <w:right w:val="nil"/>
          <w:between w:val="nil"/>
        </w:pBdr>
        <w:ind w:left="361"/>
        <w:rPr>
          <w:color w:val="0070C0"/>
          <w:sz w:val="22"/>
          <w:szCs w:val="22"/>
        </w:rPr>
      </w:pPr>
    </w:p>
    <w:p w14:paraId="3A87645C" w14:textId="77777777" w:rsidR="00464900" w:rsidRDefault="00464900">
      <w:pPr>
        <w:widowControl w:val="0"/>
        <w:pBdr>
          <w:top w:val="nil"/>
          <w:left w:val="nil"/>
          <w:bottom w:val="nil"/>
          <w:right w:val="nil"/>
          <w:between w:val="nil"/>
        </w:pBdr>
        <w:ind w:left="361"/>
        <w:rPr>
          <w:color w:val="0070C0"/>
          <w:sz w:val="22"/>
          <w:szCs w:val="22"/>
        </w:rPr>
      </w:pPr>
    </w:p>
    <w:p w14:paraId="7721E9C5" w14:textId="77777777" w:rsidR="00464900" w:rsidRDefault="00464900">
      <w:pPr>
        <w:widowControl w:val="0"/>
        <w:rPr>
          <w:color w:val="0070C0"/>
          <w:sz w:val="22"/>
          <w:szCs w:val="22"/>
        </w:rPr>
      </w:pPr>
    </w:p>
    <w:sectPr w:rsidR="00464900">
      <w:headerReference w:type="even" r:id="rId8"/>
      <w:headerReference w:type="default" r:id="rId9"/>
      <w:footerReference w:type="default" r:id="rId10"/>
      <w:headerReference w:type="first" r:id="rId11"/>
      <w:pgSz w:w="12240" w:h="15840"/>
      <w:pgMar w:top="2447" w:right="1418" w:bottom="2534" w:left="1418" w:header="1134"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64DD" w14:textId="77777777" w:rsidR="00557BF1" w:rsidRDefault="00557BF1">
      <w:pPr>
        <w:spacing w:line="240" w:lineRule="auto"/>
      </w:pPr>
      <w:r>
        <w:separator/>
      </w:r>
    </w:p>
  </w:endnote>
  <w:endnote w:type="continuationSeparator" w:id="0">
    <w:p w14:paraId="4770AA3D" w14:textId="77777777" w:rsidR="00557BF1" w:rsidRDefault="00557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ex New Book">
    <w:altName w:val="﷽﷽﷽﷽﷽﷽﷽﷽"/>
    <w:panose1 w:val="020B0604020202020204"/>
    <w:charset w:val="4D"/>
    <w:family w:val="auto"/>
    <w:notTrueType/>
    <w:pitch w:val="variable"/>
    <w:sig w:usb0="A00000FF" w:usb1="5001606B" w:usb2="00000010" w:usb3="00000000" w:csb0="0000019B"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x New Bold Italic">
    <w:altName w:val="﷽﷽﷽﷽﷽﷽﷽﷽蔼ތ"/>
    <w:panose1 w:val="02010600040501010103"/>
    <w:charset w:val="4D"/>
    <w:family w:val="auto"/>
    <w:notTrueType/>
    <w:pitch w:val="variable"/>
    <w:sig w:usb0="A00000FF" w:usb1="5001606B" w:usb2="00000010" w:usb3="00000000" w:csb0="0000019B" w:csb1="00000000"/>
  </w:font>
  <w:font w:name="Apex New Medium">
    <w:panose1 w:val="020B0604020202020204"/>
    <w:charset w:val="4D"/>
    <w:family w:val="auto"/>
    <w:notTrueType/>
    <w:pitch w:val="variable"/>
    <w:sig w:usb0="A00000FF" w:usb1="5001606B" w:usb2="00000010" w:usb3="00000000" w:csb0="0000019B"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FEED" w14:textId="77777777" w:rsidR="00464900" w:rsidRDefault="005E26E0">
    <w:r>
      <w:rPr>
        <w:noProof/>
      </w:rPr>
      <w:drawing>
        <wp:anchor distT="0" distB="0" distL="0" distR="0" simplePos="0" relativeHeight="251657216" behindDoc="1" locked="0" layoutInCell="1" hidden="0" allowOverlap="1" wp14:anchorId="4A11BC32" wp14:editId="256DAF52">
          <wp:simplePos x="0" y="0"/>
          <wp:positionH relativeFrom="column">
            <wp:posOffset>-968155</wp:posOffset>
          </wp:positionH>
          <wp:positionV relativeFrom="paragraph">
            <wp:posOffset>55245</wp:posOffset>
          </wp:positionV>
          <wp:extent cx="7891077" cy="1095983"/>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91077" cy="1095983"/>
                  </a:xfrm>
                  <a:prstGeom prst="rect">
                    <a:avLst/>
                  </a:prstGeom>
                  <a:ln/>
                </pic:spPr>
              </pic:pic>
            </a:graphicData>
          </a:graphic>
        </wp:anchor>
      </w:drawing>
    </w:r>
  </w:p>
  <w:p w14:paraId="70DEC341" w14:textId="77777777" w:rsidR="00464900" w:rsidRDefault="00464900"/>
  <w:p w14:paraId="2CF589E1" w14:textId="77777777" w:rsidR="00464900" w:rsidRDefault="004649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A810" w14:textId="77777777" w:rsidR="00557BF1" w:rsidRDefault="00557BF1">
      <w:pPr>
        <w:spacing w:line="240" w:lineRule="auto"/>
      </w:pPr>
      <w:r>
        <w:separator/>
      </w:r>
    </w:p>
  </w:footnote>
  <w:footnote w:type="continuationSeparator" w:id="0">
    <w:p w14:paraId="1E6F95AB" w14:textId="77777777" w:rsidR="00557BF1" w:rsidRDefault="00557B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2CD1" w14:textId="77777777" w:rsidR="00464900" w:rsidRDefault="00557BF1">
    <w:r>
      <w:pict w14:anchorId="495CE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conexión_logo sin fondo" style="position:absolute;left:0;text-align:left;margin-left:0;margin-top:0;width:351.75pt;height:650.25pt;z-index:-251657216;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p w14:paraId="17BD31BC" w14:textId="77777777" w:rsidR="00464900" w:rsidRDefault="004649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7D38" w14:textId="77777777" w:rsidR="00464900" w:rsidRDefault="005E26E0">
    <w:r>
      <w:rPr>
        <w:noProof/>
      </w:rPr>
      <w:drawing>
        <wp:anchor distT="0" distB="0" distL="0" distR="0" simplePos="0" relativeHeight="251656192" behindDoc="1" locked="0" layoutInCell="1" hidden="0" allowOverlap="1" wp14:anchorId="0BDE0D17" wp14:editId="60A8E2CD">
          <wp:simplePos x="0" y="0"/>
          <wp:positionH relativeFrom="column">
            <wp:posOffset>-965195</wp:posOffset>
          </wp:positionH>
          <wp:positionV relativeFrom="paragraph">
            <wp:posOffset>-730972</wp:posOffset>
          </wp:positionV>
          <wp:extent cx="7891081" cy="1095983"/>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1081" cy="1095983"/>
                  </a:xfrm>
                  <a:prstGeom prst="rect">
                    <a:avLst/>
                  </a:prstGeom>
                  <a:ln/>
                </pic:spPr>
              </pic:pic>
            </a:graphicData>
          </a:graphic>
        </wp:anchor>
      </w:drawing>
    </w:r>
  </w:p>
  <w:p w14:paraId="4121CD65" w14:textId="77777777" w:rsidR="00464900" w:rsidRDefault="00464900"/>
  <w:p w14:paraId="48D185CA" w14:textId="77777777" w:rsidR="00464900" w:rsidRDefault="004649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2DCF" w14:textId="77777777" w:rsidR="00464900" w:rsidRDefault="00557BF1">
    <w:r>
      <w:pict w14:anchorId="7BEB9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conexión_logo sin fondo" style="position:absolute;left:0;text-align:left;margin-left:0;margin-top:0;width:351.75pt;height:650.25pt;z-index:-251658240;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18B3"/>
    <w:multiLevelType w:val="multilevel"/>
    <w:tmpl w:val="9710C06A"/>
    <w:lvl w:ilvl="0">
      <w:start w:val="1"/>
      <w:numFmt w:val="decimal"/>
      <w:pStyle w:val="Listanumerada"/>
      <w:lvlText w:val="%1."/>
      <w:lvlJc w:val="left"/>
      <w:pPr>
        <w:ind w:left="1005" w:hanging="360"/>
      </w:p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1" w15:restartNumberingAfterBreak="0">
    <w:nsid w:val="1AB13C08"/>
    <w:multiLevelType w:val="multilevel"/>
    <w:tmpl w:val="928ED1FE"/>
    <w:lvl w:ilvl="0">
      <w:start w:val="6"/>
      <w:numFmt w:val="decimal"/>
      <w:pStyle w:val="Listavietas"/>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num w:numId="1" w16cid:durableId="35352684">
    <w:abstractNumId w:val="0"/>
  </w:num>
  <w:num w:numId="2" w16cid:durableId="140000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00"/>
    <w:rsid w:val="00027CB9"/>
    <w:rsid w:val="001E4FAB"/>
    <w:rsid w:val="00464900"/>
    <w:rsid w:val="00557BF1"/>
    <w:rsid w:val="005E26E0"/>
    <w:rsid w:val="00B06E99"/>
    <w:rsid w:val="00CD5C65"/>
    <w:rsid w:val="00D23164"/>
    <w:rsid w:val="00FE29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8863C"/>
  <w15:docId w15:val="{2E2C8C4E-488E-46E0-8442-D6FD3A0F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ex New Book" w:eastAsia="Apex New Book" w:hAnsi="Apex New Book" w:cs="Apex New Book"/>
        <w:color w:val="2F5496"/>
        <w:lang w:val="es-CL" w:eastAsia="es-C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A9"/>
    <w:rPr>
      <w:color w:val="2F5496" w:themeColor="accent1" w:themeShade="BF"/>
    </w:rPr>
  </w:style>
  <w:style w:type="paragraph" w:styleId="Ttulo1">
    <w:name w:val="heading 1"/>
    <w:basedOn w:val="Normal"/>
    <w:next w:val="Normal"/>
    <w:link w:val="Ttulo1Car"/>
    <w:uiPriority w:val="9"/>
    <w:qFormat/>
    <w:rsid w:val="00584EA9"/>
    <w:pPr>
      <w:keepNext/>
      <w:keepLines/>
      <w:spacing w:before="240"/>
      <w:outlineLvl w:val="0"/>
    </w:pPr>
    <w:rPr>
      <w:rFonts w:asciiTheme="majorHAnsi" w:eastAsiaTheme="majorEastAsia" w:hAnsiTheme="majorHAnsi" w:cstheme="majorBidi"/>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84EA9"/>
    <w:rPr>
      <w:rFonts w:asciiTheme="majorHAnsi" w:eastAsiaTheme="majorEastAsia" w:hAnsiTheme="majorHAnsi" w:cstheme="majorBidi"/>
      <w:color w:val="2F5496" w:themeColor="accent1" w:themeShade="BF"/>
      <w:sz w:val="32"/>
      <w:szCs w:val="32"/>
    </w:rPr>
  </w:style>
  <w:style w:type="paragraph" w:customStyle="1" w:styleId="TtuloPrincipal">
    <w:name w:val="Título Principal"/>
    <w:link w:val="TtuloPrincipalCar"/>
    <w:qFormat/>
    <w:rsid w:val="00584EA9"/>
    <w:rPr>
      <w:rFonts w:ascii="Apex New Bold Italic" w:hAnsi="Apex New Bold Italic"/>
      <w:b/>
      <w:bCs/>
      <w:color w:val="2F5496" w:themeColor="accent1" w:themeShade="BF"/>
      <w:sz w:val="44"/>
      <w:szCs w:val="44"/>
    </w:rPr>
  </w:style>
  <w:style w:type="character" w:styleId="Ttulodellibro">
    <w:name w:val="Book Title"/>
    <w:basedOn w:val="Fuentedeprrafopredeter"/>
    <w:uiPriority w:val="33"/>
    <w:rsid w:val="00584EA9"/>
    <w:rPr>
      <w:b/>
      <w:bCs/>
      <w:i/>
      <w:iCs/>
      <w:spacing w:val="5"/>
    </w:rPr>
  </w:style>
  <w:style w:type="paragraph" w:customStyle="1" w:styleId="TtuloA">
    <w:name w:val="Título A"/>
    <w:link w:val="TtuloACar"/>
    <w:qFormat/>
    <w:rsid w:val="002917B0"/>
    <w:rPr>
      <w:rFonts w:ascii="Apex New Bold Italic" w:hAnsi="Apex New Bold Italic"/>
      <w:color w:val="2F5496" w:themeColor="accent1" w:themeShade="BF"/>
      <w:sz w:val="36"/>
      <w:szCs w:val="36"/>
    </w:rPr>
  </w:style>
  <w:style w:type="paragraph" w:styleId="Prrafodelista">
    <w:name w:val="List Paragraph"/>
    <w:basedOn w:val="Normal"/>
    <w:uiPriority w:val="34"/>
    <w:qFormat/>
    <w:rsid w:val="00B36A56"/>
    <w:pPr>
      <w:ind w:left="720"/>
      <w:contextualSpacing/>
    </w:pPr>
  </w:style>
  <w:style w:type="character" w:customStyle="1" w:styleId="TtuloPrincipalCar">
    <w:name w:val="Título Principal Car"/>
    <w:basedOn w:val="Fuentedeprrafopredeter"/>
    <w:link w:val="TtuloPrincipal"/>
    <w:rsid w:val="00584EA9"/>
    <w:rPr>
      <w:rFonts w:ascii="Apex New Bold Italic" w:hAnsi="Apex New Bold Italic"/>
      <w:b/>
      <w:bCs/>
      <w:color w:val="2F5496" w:themeColor="accent1" w:themeShade="BF"/>
      <w:sz w:val="44"/>
      <w:szCs w:val="44"/>
    </w:rPr>
  </w:style>
  <w:style w:type="paragraph" w:customStyle="1" w:styleId="TtuloB">
    <w:name w:val="Título B"/>
    <w:link w:val="TtuloBCar"/>
    <w:qFormat/>
    <w:rsid w:val="00584EA9"/>
    <w:rPr>
      <w:rFonts w:ascii="Apex New Bold Italic" w:hAnsi="Apex New Bold Italic"/>
      <w:b/>
      <w:bCs/>
      <w:color w:val="2F5496" w:themeColor="accent1" w:themeShade="BF"/>
      <w:sz w:val="32"/>
      <w:szCs w:val="32"/>
    </w:rPr>
  </w:style>
  <w:style w:type="character" w:customStyle="1" w:styleId="TtuloACar">
    <w:name w:val="Título A Car"/>
    <w:basedOn w:val="Fuentedeprrafopredeter"/>
    <w:link w:val="TtuloA"/>
    <w:rsid w:val="002917B0"/>
    <w:rPr>
      <w:rFonts w:ascii="Apex New Bold Italic" w:hAnsi="Apex New Bold Italic"/>
      <w:color w:val="2F5496" w:themeColor="accent1" w:themeShade="BF"/>
      <w:sz w:val="36"/>
      <w:szCs w:val="36"/>
    </w:rPr>
  </w:style>
  <w:style w:type="paragraph" w:customStyle="1" w:styleId="TtuloC">
    <w:name w:val="Título C"/>
    <w:link w:val="TtuloCCar"/>
    <w:qFormat/>
    <w:rsid w:val="002917B0"/>
    <w:rPr>
      <w:rFonts w:ascii="Apex New Medium" w:hAnsi="Apex New Medium"/>
      <w:color w:val="2F5496" w:themeColor="accent1" w:themeShade="BF"/>
      <w:sz w:val="36"/>
      <w:szCs w:val="36"/>
    </w:rPr>
  </w:style>
  <w:style w:type="character" w:customStyle="1" w:styleId="TtuloBCar">
    <w:name w:val="Título B Car"/>
    <w:basedOn w:val="Fuentedeprrafopredeter"/>
    <w:link w:val="TtuloB"/>
    <w:rsid w:val="00584EA9"/>
    <w:rPr>
      <w:rFonts w:ascii="Apex New Bold Italic" w:hAnsi="Apex New Bold Italic"/>
      <w:b/>
      <w:bCs/>
      <w:color w:val="2F5496" w:themeColor="accent1" w:themeShade="BF"/>
      <w:sz w:val="32"/>
      <w:szCs w:val="32"/>
    </w:rPr>
  </w:style>
  <w:style w:type="paragraph" w:customStyle="1" w:styleId="SubttuloA">
    <w:name w:val="Subtítulo A"/>
    <w:link w:val="SubttuloACar"/>
    <w:qFormat/>
    <w:rsid w:val="00AC177A"/>
    <w:rPr>
      <w:rFonts w:ascii="Apex New Medium" w:hAnsi="Apex New Medium"/>
      <w:color w:val="2F5496" w:themeColor="accent1" w:themeShade="BF"/>
    </w:rPr>
  </w:style>
  <w:style w:type="character" w:customStyle="1" w:styleId="TtuloCCar">
    <w:name w:val="Título C Car"/>
    <w:basedOn w:val="Fuentedeprrafopredeter"/>
    <w:link w:val="TtuloC"/>
    <w:rsid w:val="002917B0"/>
    <w:rPr>
      <w:rFonts w:ascii="Apex New Medium" w:hAnsi="Apex New Medium"/>
      <w:color w:val="2F5496" w:themeColor="accent1" w:themeShade="BF"/>
      <w:sz w:val="36"/>
      <w:szCs w:val="36"/>
    </w:rPr>
  </w:style>
  <w:style w:type="paragraph" w:customStyle="1" w:styleId="SubttuloB">
    <w:name w:val="Subtítulo B"/>
    <w:link w:val="SubttuloBCar"/>
    <w:qFormat/>
    <w:rsid w:val="00584EA9"/>
    <w:rPr>
      <w:color w:val="2F5496" w:themeColor="accent1" w:themeShade="BF"/>
    </w:rPr>
  </w:style>
  <w:style w:type="character" w:customStyle="1" w:styleId="SubttuloACar">
    <w:name w:val="Subtítulo A Car"/>
    <w:basedOn w:val="Fuentedeprrafopredeter"/>
    <w:link w:val="SubttuloA"/>
    <w:rsid w:val="00AC177A"/>
    <w:rPr>
      <w:rFonts w:ascii="Apex New Medium" w:hAnsi="Apex New Medium"/>
      <w:color w:val="2F5496" w:themeColor="accent1" w:themeShade="BF"/>
    </w:rPr>
  </w:style>
  <w:style w:type="paragraph" w:customStyle="1" w:styleId="SubttuloC">
    <w:name w:val="Subtítulo C"/>
    <w:link w:val="SubttuloCCar"/>
    <w:qFormat/>
    <w:rsid w:val="00584EA9"/>
    <w:rPr>
      <w:rFonts w:ascii="Apex New Medium" w:hAnsi="Apex New Medium"/>
      <w:color w:val="2F5496" w:themeColor="accent1" w:themeShade="BF"/>
    </w:rPr>
  </w:style>
  <w:style w:type="character" w:customStyle="1" w:styleId="SubttuloBCar">
    <w:name w:val="Subtítulo B Car"/>
    <w:basedOn w:val="Fuentedeprrafopredeter"/>
    <w:link w:val="SubttuloB"/>
    <w:rsid w:val="00584EA9"/>
    <w:rPr>
      <w:rFonts w:ascii="Apex New Book" w:hAnsi="Apex New Book"/>
      <w:color w:val="2F5496" w:themeColor="accent1" w:themeShade="BF"/>
    </w:rPr>
  </w:style>
  <w:style w:type="paragraph" w:customStyle="1" w:styleId="SubttuloD">
    <w:name w:val="Subtítulo D"/>
    <w:link w:val="SubttuloDCar"/>
    <w:qFormat/>
    <w:rsid w:val="00584EA9"/>
    <w:rPr>
      <w:rFonts w:ascii="Apex New Bold Italic" w:hAnsi="Apex New Bold Italic"/>
      <w:b/>
      <w:bCs/>
      <w:color w:val="2F5496" w:themeColor="accent1" w:themeShade="BF"/>
      <w:sz w:val="16"/>
      <w:szCs w:val="16"/>
    </w:rPr>
  </w:style>
  <w:style w:type="character" w:customStyle="1" w:styleId="SubttuloCCar">
    <w:name w:val="Subtítulo C Car"/>
    <w:basedOn w:val="Fuentedeprrafopredeter"/>
    <w:link w:val="SubttuloC"/>
    <w:rsid w:val="00584EA9"/>
    <w:rPr>
      <w:rFonts w:ascii="Apex New Medium" w:hAnsi="Apex New Medium"/>
      <w:color w:val="2F5496" w:themeColor="accent1" w:themeShade="BF"/>
      <w:sz w:val="20"/>
      <w:szCs w:val="20"/>
    </w:rPr>
  </w:style>
  <w:style w:type="paragraph" w:customStyle="1" w:styleId="TextoBsico">
    <w:name w:val="Texto Básico"/>
    <w:link w:val="TextoBsicoCar"/>
    <w:qFormat/>
    <w:rsid w:val="00584EA9"/>
    <w:rPr>
      <w:color w:val="2F5496" w:themeColor="accent1" w:themeShade="BF"/>
    </w:rPr>
  </w:style>
  <w:style w:type="character" w:customStyle="1" w:styleId="SubttuloDCar">
    <w:name w:val="Subtítulo D Car"/>
    <w:basedOn w:val="Fuentedeprrafopredeter"/>
    <w:link w:val="SubttuloD"/>
    <w:rsid w:val="00584EA9"/>
    <w:rPr>
      <w:rFonts w:ascii="Apex New Bold Italic" w:hAnsi="Apex New Bold Italic"/>
      <w:b/>
      <w:bCs/>
      <w:color w:val="2F5496" w:themeColor="accent1" w:themeShade="BF"/>
      <w:sz w:val="16"/>
      <w:szCs w:val="16"/>
    </w:rPr>
  </w:style>
  <w:style w:type="paragraph" w:customStyle="1" w:styleId="TextobsicoDestacado">
    <w:name w:val="Texto básico Destacado"/>
    <w:basedOn w:val="TextoBsico"/>
    <w:link w:val="TextobsicoDestacadoCar"/>
    <w:qFormat/>
    <w:rsid w:val="002917B0"/>
    <w:rPr>
      <w:rFonts w:ascii="Apex New Medium" w:hAnsi="Apex New Medium"/>
    </w:rPr>
  </w:style>
  <w:style w:type="character" w:customStyle="1" w:styleId="TextoBsicoCar">
    <w:name w:val="Texto Básico Car"/>
    <w:basedOn w:val="Fuentedeprrafopredeter"/>
    <w:link w:val="TextoBsico"/>
    <w:rsid w:val="00584EA9"/>
    <w:rPr>
      <w:rFonts w:ascii="Apex New Book" w:hAnsi="Apex New Book"/>
      <w:color w:val="2F5496" w:themeColor="accent1" w:themeShade="BF"/>
      <w:sz w:val="20"/>
      <w:szCs w:val="20"/>
    </w:rPr>
  </w:style>
  <w:style w:type="paragraph" w:customStyle="1" w:styleId="PrrafodestacadoA">
    <w:name w:val="Párrafo destacado A"/>
    <w:link w:val="PrrafodestacadoACar"/>
    <w:qFormat/>
    <w:rsid w:val="002917B0"/>
    <w:rPr>
      <w:rFonts w:ascii="Apex New Medium" w:hAnsi="Apex New Medium"/>
      <w:color w:val="2F5496" w:themeColor="accent1" w:themeShade="BF"/>
      <w:sz w:val="28"/>
      <w:szCs w:val="28"/>
    </w:rPr>
  </w:style>
  <w:style w:type="character" w:customStyle="1" w:styleId="TextobsicoDestacadoCar">
    <w:name w:val="Texto básico Destacado Car"/>
    <w:basedOn w:val="Fuentedeprrafopredeter"/>
    <w:link w:val="TextobsicoDestacado"/>
    <w:rsid w:val="002917B0"/>
    <w:rPr>
      <w:rFonts w:ascii="Apex New Medium" w:hAnsi="Apex New Medium"/>
      <w:color w:val="2F5496" w:themeColor="accent1" w:themeShade="BF"/>
      <w:sz w:val="20"/>
      <w:szCs w:val="20"/>
    </w:rPr>
  </w:style>
  <w:style w:type="paragraph" w:customStyle="1" w:styleId="PrrafodestacadoB">
    <w:name w:val="Párrafo destacado B"/>
    <w:link w:val="PrrafodestacadoBCar"/>
    <w:qFormat/>
    <w:rsid w:val="002917B0"/>
    <w:rPr>
      <w:color w:val="2F5496" w:themeColor="accent1" w:themeShade="BF"/>
      <w:sz w:val="28"/>
      <w:szCs w:val="28"/>
    </w:rPr>
  </w:style>
  <w:style w:type="character" w:customStyle="1" w:styleId="PrrafodestacadoACar">
    <w:name w:val="Párrafo destacado A Car"/>
    <w:basedOn w:val="Fuentedeprrafopredeter"/>
    <w:link w:val="PrrafodestacadoA"/>
    <w:rsid w:val="002917B0"/>
    <w:rPr>
      <w:rFonts w:ascii="Apex New Medium" w:hAnsi="Apex New Medium"/>
      <w:color w:val="2F5496" w:themeColor="accent1" w:themeShade="BF"/>
      <w:sz w:val="28"/>
      <w:szCs w:val="28"/>
    </w:rPr>
  </w:style>
  <w:style w:type="paragraph" w:customStyle="1" w:styleId="Listanumerada">
    <w:name w:val="Lista numerada"/>
    <w:qFormat/>
    <w:rsid w:val="00584EA9"/>
    <w:pPr>
      <w:numPr>
        <w:numId w:val="1"/>
      </w:numPr>
    </w:pPr>
    <w:rPr>
      <w:color w:val="2F5496" w:themeColor="accent1" w:themeShade="BF"/>
    </w:rPr>
  </w:style>
  <w:style w:type="character" w:customStyle="1" w:styleId="PrrafodestacadoBCar">
    <w:name w:val="Párrafo destacado B Car"/>
    <w:basedOn w:val="Fuentedeprrafopredeter"/>
    <w:link w:val="PrrafodestacadoB"/>
    <w:rsid w:val="002917B0"/>
    <w:rPr>
      <w:rFonts w:ascii="Apex New Book" w:hAnsi="Apex New Book"/>
      <w:color w:val="2F5496" w:themeColor="accent1" w:themeShade="BF"/>
      <w:sz w:val="28"/>
      <w:szCs w:val="28"/>
    </w:rPr>
  </w:style>
  <w:style w:type="paragraph" w:customStyle="1" w:styleId="Listavietas">
    <w:name w:val="Lista viñetas"/>
    <w:qFormat/>
    <w:rsid w:val="00584EA9"/>
    <w:pPr>
      <w:numPr>
        <w:numId w:val="2"/>
      </w:numPr>
    </w:pPr>
    <w:rPr>
      <w:color w:val="2F5496" w:themeColor="accent1" w:themeShade="BF"/>
    </w:rPr>
  </w:style>
  <w:style w:type="paragraph" w:customStyle="1" w:styleId="TextoBsicoSemidestacado">
    <w:name w:val="Texto Básico Semidestacado"/>
    <w:basedOn w:val="TextoBsico"/>
    <w:link w:val="TextoBsicoSemidestacadoCar"/>
    <w:rsid w:val="006B49F4"/>
    <w:rPr>
      <w:rFonts w:ascii="Apex New Medium" w:hAnsi="Apex New Medium"/>
      <w:b/>
      <w:bCs/>
    </w:rPr>
  </w:style>
  <w:style w:type="paragraph" w:styleId="Piedepgina">
    <w:name w:val="footer"/>
    <w:basedOn w:val="Normal"/>
    <w:link w:val="PiedepginaCar"/>
    <w:uiPriority w:val="99"/>
    <w:unhideWhenUsed/>
    <w:rsid w:val="001B5D91"/>
    <w:pPr>
      <w:tabs>
        <w:tab w:val="center" w:pos="4419"/>
        <w:tab w:val="right" w:pos="8838"/>
      </w:tabs>
      <w:spacing w:line="240" w:lineRule="auto"/>
    </w:pPr>
  </w:style>
  <w:style w:type="character" w:customStyle="1" w:styleId="TextoBsicoSemidestacadoCar">
    <w:name w:val="Texto Básico Semidestacado Car"/>
    <w:basedOn w:val="TextoBsicoCar"/>
    <w:link w:val="TextoBsicoSemidestacado"/>
    <w:rsid w:val="006B49F4"/>
    <w:rPr>
      <w:rFonts w:ascii="Apex New Medium" w:hAnsi="Apex New Medium"/>
      <w:b/>
      <w:bCs/>
      <w:color w:val="2F5496" w:themeColor="accent1" w:themeShade="BF"/>
      <w:sz w:val="20"/>
      <w:szCs w:val="20"/>
    </w:rPr>
  </w:style>
  <w:style w:type="character" w:customStyle="1" w:styleId="PiedepginaCar">
    <w:name w:val="Pie de página Car"/>
    <w:basedOn w:val="Fuentedeprrafopredeter"/>
    <w:link w:val="Piedepgina"/>
    <w:uiPriority w:val="99"/>
    <w:rsid w:val="001B5D91"/>
    <w:rPr>
      <w:rFonts w:ascii="Apex New Book" w:hAnsi="Apex New Book"/>
      <w:color w:val="2F5496" w:themeColor="accent1" w:themeShade="BF"/>
      <w:sz w:val="20"/>
      <w:szCs w:val="20"/>
    </w:rPr>
  </w:style>
  <w:style w:type="paragraph" w:customStyle="1" w:styleId="Listanumeradacondestacado">
    <w:name w:val="Lista numerada con destacado"/>
    <w:basedOn w:val="Listanumerada"/>
    <w:rsid w:val="00AC177A"/>
    <w:rPr>
      <w:b/>
      <w:bCs/>
    </w:rPr>
  </w:style>
  <w:style w:type="paragraph" w:styleId="NormalWeb">
    <w:name w:val="Normal (Web)"/>
    <w:basedOn w:val="Normal"/>
    <w:uiPriority w:val="99"/>
    <w:semiHidden/>
    <w:unhideWhenUsed/>
    <w:rsid w:val="006E745F"/>
    <w:pPr>
      <w:spacing w:before="100" w:beforeAutospacing="1" w:after="100" w:afterAutospacing="1" w:line="240" w:lineRule="auto"/>
      <w:jc w:val="left"/>
    </w:pPr>
    <w:rPr>
      <w:rFonts w:ascii="Times New Roman" w:hAnsi="Times New Roman" w:cs="Times New Roman"/>
      <w:color w:val="auto"/>
      <w:sz w:val="24"/>
      <w:szCs w:val="24"/>
      <w:lang w:val="es-ES_tradnl" w:eastAsia="es-ES_tradnl"/>
    </w:rPr>
  </w:style>
  <w:style w:type="paragraph" w:styleId="HTMLconformatoprevio">
    <w:name w:val="HTML Preformatted"/>
    <w:basedOn w:val="Normal"/>
    <w:link w:val="HTMLconformatoprevioCar"/>
    <w:uiPriority w:val="99"/>
    <w:semiHidden/>
    <w:unhideWhenUsed/>
    <w:rsid w:val="00B222D8"/>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B222D8"/>
    <w:rPr>
      <w:rFonts w:ascii="Consolas" w:hAnsi="Consolas" w:cs="Consolas"/>
      <w:color w:val="2F5496" w:themeColor="accent1" w:themeShade="BF"/>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numbering" w:customStyle="1" w:styleId="Listaactual1">
    <w:name w:val="Lista actual1"/>
    <w:uiPriority w:val="99"/>
    <w:rsid w:val="00E64646"/>
  </w:style>
  <w:style w:type="numbering" w:customStyle="1" w:styleId="Listaactual2">
    <w:name w:val="Lista actual2"/>
    <w:uiPriority w:val="99"/>
    <w:rsid w:val="00E6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3eKTH2H/uLdCfA6iTAFggqPQ==">AMUW2mXwLUntDLVHSLIDIptA9MR+Fjdxo/7wSeytW2khBi9AV5+qwI7M81fRttt0ogAzuy/XCKjc2krhH/cRk47bskshvlKSlYSVZsuk5X63y8wT1aHIvW4=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304</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Begoña Taladriz</dc:creator>
  <cp:lastModifiedBy>Magaly Bascur</cp:lastModifiedBy>
  <cp:revision>2</cp:revision>
  <dcterms:created xsi:type="dcterms:W3CDTF">2022-06-22T22:21:00Z</dcterms:created>
  <dcterms:modified xsi:type="dcterms:W3CDTF">2022-06-22T22:21:00Z</dcterms:modified>
</cp:coreProperties>
</file>