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D305" w14:textId="77777777" w:rsidR="00A20895" w:rsidRDefault="00A20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5AB4BAC" w14:textId="77777777" w:rsidR="00A20895" w:rsidRDefault="00A20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782CBB2" w14:textId="77777777" w:rsidR="00A20895" w:rsidRPr="00BB608C" w:rsidRDefault="00000000">
      <w:pPr>
        <w:pStyle w:val="Ttulo1"/>
        <w:rPr>
          <w:rFonts w:ascii="Apex New Bold Italic" w:eastAsia="Apex New Bold Italic" w:hAnsi="Apex New Bold Italic" w:cs="Apex New Bold Italic"/>
          <w:b/>
          <w:color w:val="002060"/>
          <w:sz w:val="52"/>
          <w:szCs w:val="52"/>
        </w:rPr>
      </w:pPr>
      <w:r w:rsidRPr="00BB608C">
        <w:rPr>
          <w:rFonts w:ascii="Apex New Bold Italic" w:eastAsia="Apex New Bold Italic" w:hAnsi="Apex New Bold Italic" w:cs="Apex New Bold Italic"/>
          <w:b/>
          <w:color w:val="002060"/>
          <w:sz w:val="52"/>
          <w:szCs w:val="52"/>
        </w:rPr>
        <w:t>Guía de Estudios 5/3º</w:t>
      </w:r>
    </w:p>
    <w:p w14:paraId="0FCD26B6" w14:textId="5CB4EED4" w:rsidR="00A20895" w:rsidRPr="00BB608C" w:rsidRDefault="00000000">
      <w:pPr>
        <w:pStyle w:val="Ttulo1"/>
        <w:rPr>
          <w:rFonts w:ascii="Apex New Bold Italic" w:eastAsia="Apex New Bold Italic" w:hAnsi="Apex New Bold Italic" w:cs="Apex New Bold Italic"/>
          <w:bCs/>
          <w:color w:val="002060"/>
          <w:sz w:val="28"/>
          <w:szCs w:val="28"/>
        </w:rPr>
      </w:pPr>
      <w:r w:rsidRPr="00BB608C">
        <w:rPr>
          <w:rFonts w:ascii="Apex New Bold Italic" w:eastAsia="Apex New Bold Italic" w:hAnsi="Apex New Bold Italic" w:cs="Apex New Bold Italic"/>
          <w:bCs/>
          <w:color w:val="002060"/>
          <w:sz w:val="28"/>
          <w:szCs w:val="28"/>
        </w:rPr>
        <w:t xml:space="preserve">Parte 1: Aplicación de Conexión Total </w:t>
      </w:r>
    </w:p>
    <w:p w14:paraId="243B2378" w14:textId="77777777" w:rsidR="00132B25" w:rsidRPr="00132B25" w:rsidRDefault="00132B25" w:rsidP="00132B25"/>
    <w:p w14:paraId="4C52CCB0" w14:textId="77777777" w:rsidR="00A20895" w:rsidRPr="006B3A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6B3AE7">
        <w:rPr>
          <w:color w:val="002060"/>
          <w:sz w:val="24"/>
          <w:szCs w:val="24"/>
        </w:rPr>
        <w:t>¿Qué pasaría si aplicamos de forma rítmica y por un periodo prolongado de tiempo la Llama Violeta?</w:t>
      </w:r>
    </w:p>
    <w:p w14:paraId="0D4A9BC9" w14:textId="77777777" w:rsidR="00A20895" w:rsidRPr="006B3AE7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4472C4"/>
          <w:sz w:val="22"/>
          <w:szCs w:val="22"/>
        </w:rPr>
      </w:pPr>
    </w:p>
    <w:p w14:paraId="02472F5C" w14:textId="0BCC6E04" w:rsidR="00A20895" w:rsidRDefault="00000000">
      <w:pPr>
        <w:pStyle w:val="Ttulo1"/>
        <w:rPr>
          <w:rFonts w:ascii="Apex New Book" w:eastAsia="Apex New Bold Italic" w:hAnsi="Apex New Book" w:cs="Apex New Bold Italic"/>
          <w:b/>
          <w:color w:val="2F5496"/>
          <w:sz w:val="28"/>
          <w:szCs w:val="28"/>
        </w:rPr>
      </w:pPr>
      <w:r w:rsidRPr="006B3AE7">
        <w:rPr>
          <w:rFonts w:ascii="Apex New Book" w:eastAsia="Apex New Bold Italic" w:hAnsi="Apex New Book" w:cs="Apex New Bold Italic"/>
          <w:b/>
          <w:color w:val="2F5496"/>
          <w:sz w:val="28"/>
          <w:szCs w:val="28"/>
        </w:rPr>
        <w:t>Parte 2: Comunicación</w:t>
      </w:r>
    </w:p>
    <w:p w14:paraId="3CA54481" w14:textId="77777777" w:rsidR="00132B25" w:rsidRPr="00132B25" w:rsidRDefault="00132B25" w:rsidP="00132B25"/>
    <w:p w14:paraId="7FF09EE1" w14:textId="77777777" w:rsidR="00A20895" w:rsidRPr="006B3AE7" w:rsidRDefault="00000000">
      <w:pPr>
        <w:numPr>
          <w:ilvl w:val="0"/>
          <w:numId w:val="1"/>
        </w:numPr>
        <w:spacing w:line="276" w:lineRule="auto"/>
        <w:rPr>
          <w:rFonts w:eastAsia="Apex New Bold Italic" w:cs="Apex New Bold Italic"/>
          <w:color w:val="2F5496"/>
          <w:sz w:val="22"/>
          <w:szCs w:val="22"/>
        </w:rPr>
      </w:pPr>
      <w:r w:rsidRPr="006B3AE7">
        <w:rPr>
          <w:color w:val="002060"/>
          <w:sz w:val="24"/>
          <w:szCs w:val="24"/>
        </w:rPr>
        <w:t>Sabiendo que ser responsable, es ser consciente que la realidad es mi interpretación, que existen tantas realidades como conciencias. ¿A qué nos referimos cuando decimos “soltar una situación”?</w:t>
      </w:r>
    </w:p>
    <w:p w14:paraId="658F27AB" w14:textId="77777777" w:rsidR="00A20895" w:rsidRPr="006B3AE7" w:rsidRDefault="00A20895">
      <w:pPr>
        <w:spacing w:line="276" w:lineRule="auto"/>
        <w:ind w:left="425"/>
        <w:rPr>
          <w:color w:val="7030A0"/>
          <w:sz w:val="22"/>
          <w:szCs w:val="22"/>
        </w:rPr>
      </w:pPr>
    </w:p>
    <w:p w14:paraId="3FF1BBD0" w14:textId="77777777" w:rsidR="00A20895" w:rsidRPr="006B3AE7" w:rsidRDefault="00000000">
      <w:pPr>
        <w:numPr>
          <w:ilvl w:val="0"/>
          <w:numId w:val="1"/>
        </w:numPr>
        <w:spacing w:line="276" w:lineRule="auto"/>
        <w:rPr>
          <w:color w:val="002060"/>
          <w:sz w:val="24"/>
          <w:szCs w:val="24"/>
        </w:rPr>
      </w:pPr>
      <w:r w:rsidRPr="006B3AE7">
        <w:rPr>
          <w:color w:val="002060"/>
          <w:sz w:val="24"/>
          <w:szCs w:val="24"/>
        </w:rPr>
        <w:t>El ¿por qué? y ¿para qué? tienen diferentes funciones ¿Cuál es la función de cada una?</w:t>
      </w:r>
    </w:p>
    <w:p w14:paraId="4B733240" w14:textId="77777777" w:rsidR="00A20895" w:rsidRPr="006B3AE7" w:rsidRDefault="00A20895">
      <w:pPr>
        <w:spacing w:line="276" w:lineRule="auto"/>
        <w:ind w:left="425"/>
        <w:rPr>
          <w:color w:val="538135" w:themeColor="accent6" w:themeShade="BF"/>
          <w:sz w:val="22"/>
          <w:szCs w:val="22"/>
        </w:rPr>
      </w:pPr>
    </w:p>
    <w:p w14:paraId="1D5B8D14" w14:textId="77777777" w:rsidR="00A20895" w:rsidRPr="006B3A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4"/>
          <w:szCs w:val="24"/>
        </w:rPr>
      </w:pPr>
      <w:r w:rsidRPr="006B3AE7">
        <w:rPr>
          <w:color w:val="002060"/>
          <w:sz w:val="22"/>
          <w:szCs w:val="22"/>
        </w:rPr>
        <w:t>¿</w:t>
      </w:r>
      <w:r w:rsidRPr="006B3AE7">
        <w:rPr>
          <w:color w:val="002060"/>
          <w:sz w:val="24"/>
          <w:szCs w:val="24"/>
        </w:rPr>
        <w:t xml:space="preserve">Qué es una </w:t>
      </w:r>
      <w:proofErr w:type="spellStart"/>
      <w:r w:rsidRPr="006B3AE7">
        <w:rPr>
          <w:color w:val="002060"/>
          <w:sz w:val="24"/>
          <w:szCs w:val="24"/>
        </w:rPr>
        <w:t>submodalidad</w:t>
      </w:r>
      <w:proofErr w:type="spellEnd"/>
      <w:r w:rsidRPr="006B3AE7">
        <w:rPr>
          <w:color w:val="002060"/>
          <w:sz w:val="24"/>
          <w:szCs w:val="24"/>
        </w:rPr>
        <w:t>?</w:t>
      </w:r>
    </w:p>
    <w:p w14:paraId="7957A521" w14:textId="77777777" w:rsidR="00A20895" w:rsidRPr="006B3AE7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pex New Medium" w:cs="Apex New Medium"/>
          <w:color w:val="4472C4"/>
          <w:sz w:val="22"/>
          <w:szCs w:val="22"/>
        </w:rPr>
      </w:pPr>
    </w:p>
    <w:p w14:paraId="3266DB79" w14:textId="77777777" w:rsidR="00A20895" w:rsidRPr="006B3AE7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pex New Medium" w:cs="Apex New Medium"/>
          <w:color w:val="4472C4"/>
          <w:sz w:val="22"/>
          <w:szCs w:val="22"/>
        </w:rPr>
      </w:pPr>
    </w:p>
    <w:p w14:paraId="2EFE8DCB" w14:textId="77777777" w:rsidR="00A20895" w:rsidRPr="006B3A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pex New Medium" w:cs="Apex New Medium"/>
          <w:color w:val="002060"/>
          <w:sz w:val="24"/>
          <w:szCs w:val="24"/>
        </w:rPr>
      </w:pPr>
      <w:r w:rsidRPr="006B3AE7">
        <w:rPr>
          <w:rFonts w:eastAsia="Apex New Medium" w:cs="Apex New Medium"/>
          <w:color w:val="002060"/>
          <w:sz w:val="24"/>
          <w:szCs w:val="24"/>
        </w:rPr>
        <w:t>¿Qué es ser exitoso?</w:t>
      </w:r>
    </w:p>
    <w:p w14:paraId="17A5D9C6" w14:textId="77777777" w:rsidR="00A20895" w:rsidRPr="006B3AE7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color w:val="7030A0"/>
          <w:sz w:val="22"/>
          <w:szCs w:val="22"/>
        </w:rPr>
      </w:pPr>
    </w:p>
    <w:p w14:paraId="50A039F3" w14:textId="77777777" w:rsidR="00A20895" w:rsidRPr="006B3A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 w:rsidRPr="006B3AE7">
        <w:rPr>
          <w:color w:val="002060"/>
          <w:sz w:val="24"/>
          <w:szCs w:val="24"/>
        </w:rPr>
        <w:t>Las creencias son los lentes por los cuales vemos la vida, se instalan por repetición, ¿siempre son limitantes?</w:t>
      </w:r>
    </w:p>
    <w:p w14:paraId="6C411670" w14:textId="2B41D36B" w:rsidR="00A20895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color w:val="7030A0"/>
          <w:sz w:val="22"/>
          <w:szCs w:val="22"/>
        </w:rPr>
      </w:pPr>
    </w:p>
    <w:p w14:paraId="17587F73" w14:textId="77777777" w:rsidR="00132B25" w:rsidRPr="006B3AE7" w:rsidRDefault="00132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color w:val="7030A0"/>
          <w:sz w:val="22"/>
          <w:szCs w:val="22"/>
        </w:rPr>
      </w:pPr>
    </w:p>
    <w:p w14:paraId="1806B0A4" w14:textId="77777777" w:rsidR="00A20895" w:rsidRPr="006B3AE7" w:rsidRDefault="00000000">
      <w:pPr>
        <w:spacing w:line="276" w:lineRule="auto"/>
        <w:rPr>
          <w:rFonts w:eastAsia="Apex New Bold Italic" w:cs="Apex New Bold Italic"/>
          <w:b/>
          <w:sz w:val="28"/>
          <w:szCs w:val="28"/>
        </w:rPr>
      </w:pPr>
      <w:r w:rsidRPr="00BB6A68">
        <w:rPr>
          <w:rFonts w:eastAsia="Apex New Bold Italic" w:cs="Apex New Bold Italic"/>
          <w:b/>
          <w:color w:val="002060"/>
          <w:sz w:val="28"/>
          <w:szCs w:val="28"/>
        </w:rPr>
        <w:t>Parte 3: Centros Energéticos</w:t>
      </w:r>
      <w:r w:rsidRPr="006B3AE7">
        <w:rPr>
          <w:rFonts w:eastAsia="Apex New Bold Italic" w:cs="Apex New Bold Italic"/>
          <w:b/>
          <w:sz w:val="28"/>
          <w:szCs w:val="28"/>
        </w:rPr>
        <w:t>.</w:t>
      </w:r>
    </w:p>
    <w:p w14:paraId="53B3310F" w14:textId="77777777" w:rsidR="00A20895" w:rsidRPr="006B3AE7" w:rsidRDefault="00A20895">
      <w:pPr>
        <w:spacing w:line="276" w:lineRule="auto"/>
        <w:ind w:left="720"/>
        <w:rPr>
          <w:rFonts w:eastAsia="Apex New Bold Italic" w:cs="Apex New Bold Italic"/>
          <w:b/>
          <w:color w:val="2F5496"/>
          <w:sz w:val="28"/>
          <w:szCs w:val="28"/>
        </w:rPr>
      </w:pPr>
    </w:p>
    <w:p w14:paraId="1C6DF01B" w14:textId="77777777" w:rsidR="00A20895" w:rsidRPr="006B3AE7" w:rsidRDefault="00000000">
      <w:pPr>
        <w:numPr>
          <w:ilvl w:val="0"/>
          <w:numId w:val="1"/>
        </w:numPr>
        <w:spacing w:after="400" w:line="240" w:lineRule="auto"/>
        <w:jc w:val="left"/>
        <w:rPr>
          <w:rFonts w:eastAsia="Arial" w:cs="Arial"/>
          <w:color w:val="4472C4"/>
          <w:sz w:val="22"/>
          <w:szCs w:val="22"/>
        </w:rPr>
      </w:pPr>
      <w:r w:rsidRPr="006B3AE7">
        <w:rPr>
          <w:color w:val="323E4F" w:themeColor="text2" w:themeShade="BF"/>
          <w:sz w:val="24"/>
          <w:szCs w:val="24"/>
        </w:rPr>
        <w:t>Complete</w:t>
      </w:r>
      <w:r w:rsidRPr="006B3AE7">
        <w:rPr>
          <w:color w:val="002060"/>
          <w:sz w:val="24"/>
          <w:szCs w:val="24"/>
        </w:rPr>
        <w:t xml:space="preserve"> el siguiente cuadro con las características de los centros energéticos vistos hasta ahora</w:t>
      </w:r>
    </w:p>
    <w:p w14:paraId="206A4613" w14:textId="77777777" w:rsidR="00A20895" w:rsidRPr="006B3AE7" w:rsidRDefault="00A20895">
      <w:pPr>
        <w:spacing w:line="276" w:lineRule="auto"/>
        <w:ind w:left="1440"/>
      </w:pPr>
    </w:p>
    <w:p w14:paraId="280F0060" w14:textId="77777777" w:rsidR="00A20895" w:rsidRPr="006B3AE7" w:rsidRDefault="00A20895">
      <w:pPr>
        <w:spacing w:line="276" w:lineRule="auto"/>
        <w:ind w:left="720" w:hanging="360"/>
      </w:pPr>
    </w:p>
    <w:p w14:paraId="628E2290" w14:textId="1D98241A" w:rsidR="00A20895" w:rsidRPr="00BB6A68" w:rsidRDefault="00000000" w:rsidP="00BB6A68">
      <w:pPr>
        <w:pStyle w:val="Listanumerada"/>
        <w:rPr>
          <w:color w:val="002060"/>
          <w:sz w:val="24"/>
          <w:szCs w:val="24"/>
        </w:rPr>
      </w:pPr>
      <w:r w:rsidRPr="00BB6A68">
        <w:rPr>
          <w:color w:val="002060"/>
          <w:sz w:val="24"/>
          <w:szCs w:val="24"/>
        </w:rPr>
        <w:t>Revisa el siguiente material audiovisual:</w:t>
      </w:r>
    </w:p>
    <w:p w14:paraId="01D0D74B" w14:textId="77777777" w:rsidR="00A20895" w:rsidRPr="00BB6A68" w:rsidRDefault="00000000">
      <w:pPr>
        <w:spacing w:before="240" w:after="240" w:line="276" w:lineRule="auto"/>
        <w:rPr>
          <w:color w:val="002060"/>
          <w:sz w:val="24"/>
          <w:szCs w:val="24"/>
          <w:u w:val="single"/>
        </w:rPr>
      </w:pPr>
      <w:r w:rsidRPr="006B3AE7">
        <w:rPr>
          <w:sz w:val="24"/>
          <w:szCs w:val="24"/>
        </w:rPr>
        <w:lastRenderedPageBreak/>
        <w:t xml:space="preserve">            </w:t>
      </w:r>
      <w:r w:rsidRPr="006B3AE7">
        <w:rPr>
          <w:sz w:val="24"/>
          <w:szCs w:val="24"/>
        </w:rPr>
        <w:tab/>
      </w:r>
      <w:hyperlink r:id="rId8">
        <w:r w:rsidRPr="00BB6A68">
          <w:rPr>
            <w:color w:val="002060"/>
            <w:sz w:val="24"/>
            <w:szCs w:val="24"/>
            <w:u w:val="single"/>
          </w:rPr>
          <w:t>https://www.youtube.com/watch?v=EtDV9fx8_Dg&amp;ab_channel=aliasbabu</w:t>
        </w:r>
      </w:hyperlink>
    </w:p>
    <w:p w14:paraId="43DFF7B7" w14:textId="77777777" w:rsidR="00A20895" w:rsidRPr="006B3AE7" w:rsidRDefault="00000000">
      <w:pPr>
        <w:spacing w:before="240" w:after="240" w:line="276" w:lineRule="auto"/>
        <w:rPr>
          <w:sz w:val="24"/>
          <w:szCs w:val="24"/>
        </w:rPr>
      </w:pPr>
      <w:r w:rsidRPr="006B3AE7">
        <w:rPr>
          <w:sz w:val="24"/>
          <w:szCs w:val="24"/>
        </w:rPr>
        <w:t xml:space="preserve"> </w:t>
      </w:r>
    </w:p>
    <w:p w14:paraId="022F0C6A" w14:textId="7FCF84B7" w:rsidR="00A20895" w:rsidRPr="00BB6A68" w:rsidRDefault="00000000">
      <w:pPr>
        <w:spacing w:before="240" w:after="240" w:line="276" w:lineRule="auto"/>
        <w:rPr>
          <w:color w:val="002060"/>
          <w:sz w:val="24"/>
          <w:szCs w:val="24"/>
        </w:rPr>
      </w:pPr>
      <w:r w:rsidRPr="006B3AE7">
        <w:rPr>
          <w:sz w:val="24"/>
          <w:szCs w:val="24"/>
        </w:rPr>
        <w:t xml:space="preserve">            </w:t>
      </w:r>
      <w:r w:rsidRPr="006B3AE7">
        <w:rPr>
          <w:sz w:val="24"/>
          <w:szCs w:val="24"/>
        </w:rPr>
        <w:tab/>
      </w:r>
      <w:r w:rsidRPr="00BB6A68">
        <w:rPr>
          <w:color w:val="002060"/>
          <w:sz w:val="24"/>
          <w:szCs w:val="24"/>
        </w:rPr>
        <w:t xml:space="preserve">¿Qué </w:t>
      </w:r>
      <w:proofErr w:type="spellStart"/>
      <w:r w:rsidR="00BB6A68" w:rsidRPr="00BB6A68">
        <w:rPr>
          <w:color w:val="002060"/>
          <w:sz w:val="24"/>
          <w:szCs w:val="24"/>
        </w:rPr>
        <w:t>C</w:t>
      </w:r>
      <w:r w:rsidRPr="00BB6A68">
        <w:rPr>
          <w:color w:val="002060"/>
          <w:sz w:val="24"/>
          <w:szCs w:val="24"/>
        </w:rPr>
        <w:t>hakras</w:t>
      </w:r>
      <w:proofErr w:type="spellEnd"/>
      <w:r w:rsidRPr="00BB6A68">
        <w:rPr>
          <w:color w:val="002060"/>
          <w:sz w:val="24"/>
          <w:szCs w:val="24"/>
        </w:rPr>
        <w:t xml:space="preserve"> en desequilibrio observas y en cuáles polaridades?</w:t>
      </w:r>
    </w:p>
    <w:p w14:paraId="039982E1" w14:textId="77777777" w:rsidR="001A30ED" w:rsidRPr="006B3AE7" w:rsidRDefault="001A30ED" w:rsidP="000B0DD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D071A0F" w14:textId="77777777" w:rsidR="00A20895" w:rsidRPr="006B3AE7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2F5496"/>
        </w:rPr>
      </w:pPr>
    </w:p>
    <w:p w14:paraId="747F8657" w14:textId="77777777" w:rsidR="00A20895" w:rsidRPr="00BB6A68" w:rsidRDefault="00000000">
      <w:pPr>
        <w:spacing w:line="276" w:lineRule="auto"/>
        <w:ind w:left="720"/>
        <w:rPr>
          <w:rFonts w:eastAsia="Apex New Bold Italic" w:cs="Apex New Bold Italic"/>
          <w:b/>
          <w:color w:val="002060"/>
          <w:sz w:val="28"/>
          <w:szCs w:val="28"/>
        </w:rPr>
      </w:pPr>
      <w:r w:rsidRPr="00BB6A68">
        <w:rPr>
          <w:rFonts w:eastAsia="Apex New Bold Italic" w:cs="Apex New Bold Italic"/>
          <w:b/>
          <w:color w:val="002060"/>
          <w:sz w:val="28"/>
          <w:szCs w:val="28"/>
        </w:rPr>
        <w:t>Parte 4: Casos. </w:t>
      </w:r>
    </w:p>
    <w:p w14:paraId="67DD3F31" w14:textId="77777777" w:rsidR="00A20895" w:rsidRPr="006B3AE7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2060"/>
          <w:sz w:val="24"/>
          <w:szCs w:val="24"/>
        </w:rPr>
      </w:pPr>
    </w:p>
    <w:p w14:paraId="2DCE16AA" w14:textId="33FD020C" w:rsidR="00A20895" w:rsidRPr="00BB6A68" w:rsidRDefault="00000000">
      <w:pPr>
        <w:widowControl w:val="0"/>
        <w:numPr>
          <w:ilvl w:val="0"/>
          <w:numId w:val="1"/>
        </w:numPr>
        <w:spacing w:before="240"/>
        <w:rPr>
          <w:rFonts w:eastAsia="Apex New Bold" w:cs="Apex New Bold"/>
          <w:color w:val="002060"/>
          <w:sz w:val="24"/>
          <w:szCs w:val="24"/>
        </w:rPr>
      </w:pPr>
      <w:r w:rsidRPr="006B3AE7">
        <w:rPr>
          <w:rFonts w:eastAsia="Apex New Bold" w:cs="Apex New Bold"/>
          <w:color w:val="0070C0"/>
          <w:sz w:val="22"/>
          <w:szCs w:val="22"/>
        </w:rPr>
        <w:t xml:space="preserve"> </w:t>
      </w:r>
      <w:r w:rsidRPr="00BB6A68">
        <w:rPr>
          <w:rFonts w:eastAsia="Apex New Bold" w:cs="Apex New Bold"/>
          <w:color w:val="002060"/>
          <w:sz w:val="24"/>
          <w:szCs w:val="24"/>
        </w:rPr>
        <w:t xml:space="preserve">Llega una madre angustiada por su hija de 14 años que está con problemas de bulimia. Ya conoce a CT ha estado aplicando lo </w:t>
      </w:r>
      <w:r w:rsidR="00BB6A68" w:rsidRPr="00BB6A68">
        <w:rPr>
          <w:rFonts w:eastAsia="Apex New Bold" w:cs="Apex New Bold"/>
          <w:color w:val="002060"/>
          <w:sz w:val="24"/>
          <w:szCs w:val="24"/>
        </w:rPr>
        <w:t>aprendido,</w:t>
      </w:r>
      <w:r w:rsidRPr="00BB6A68">
        <w:rPr>
          <w:rFonts w:eastAsia="Apex New Bold" w:cs="Apex New Bold"/>
          <w:color w:val="002060"/>
          <w:sz w:val="24"/>
          <w:szCs w:val="24"/>
        </w:rPr>
        <w:t xml:space="preserve"> pero aún no logra el resultado deseado. Ahora quiere probar con los Órdenes de Amor.</w:t>
      </w:r>
    </w:p>
    <w:p w14:paraId="564845C2" w14:textId="6952080F" w:rsidR="00A20895" w:rsidRPr="00BB6A68" w:rsidRDefault="00000000" w:rsidP="00BB6A68">
      <w:pPr>
        <w:pStyle w:val="Prrafodelista"/>
        <w:widowControl w:val="0"/>
        <w:numPr>
          <w:ilvl w:val="0"/>
          <w:numId w:val="4"/>
        </w:numPr>
        <w:spacing w:after="240"/>
        <w:rPr>
          <w:rFonts w:eastAsia="Apex New Bold" w:cs="Apex New Bold"/>
          <w:color w:val="002060"/>
          <w:sz w:val="24"/>
          <w:szCs w:val="24"/>
        </w:rPr>
      </w:pPr>
      <w:r w:rsidRPr="00BB6A68">
        <w:rPr>
          <w:rFonts w:eastAsia="Apex New Bold" w:cs="Apex New Bold"/>
          <w:color w:val="002060"/>
          <w:sz w:val="24"/>
          <w:szCs w:val="24"/>
        </w:rPr>
        <w:t>Si sabemos que nuestros hijos son el espejo de nuestro niño interior, ¿quién crees que está directamente relacionada con la situación?</w:t>
      </w:r>
    </w:p>
    <w:p w14:paraId="478C3847" w14:textId="48078843" w:rsidR="00A20895" w:rsidRPr="00BB6A68" w:rsidRDefault="00000000" w:rsidP="00BB6A68">
      <w:pPr>
        <w:pStyle w:val="Prrafodelista"/>
        <w:widowControl w:val="0"/>
        <w:numPr>
          <w:ilvl w:val="0"/>
          <w:numId w:val="4"/>
        </w:numPr>
        <w:spacing w:before="240" w:after="240"/>
        <w:rPr>
          <w:rFonts w:eastAsia="Apex New Bold" w:cs="Apex New Bold"/>
          <w:color w:val="002060"/>
          <w:sz w:val="24"/>
          <w:szCs w:val="24"/>
        </w:rPr>
      </w:pPr>
      <w:r w:rsidRPr="00BB6A68">
        <w:rPr>
          <w:rFonts w:eastAsia="Apex New Bold" w:cs="Apex New Bold"/>
          <w:color w:val="002060"/>
          <w:sz w:val="24"/>
          <w:szCs w:val="24"/>
        </w:rPr>
        <w:t>¿Qué preguntas le harías antes de comenzar la configuración?</w:t>
      </w:r>
    </w:p>
    <w:p w14:paraId="6A8E8F4E" w14:textId="77777777" w:rsidR="00A20895" w:rsidRPr="00BB6A68" w:rsidRDefault="00000000" w:rsidP="00BB6A68">
      <w:pPr>
        <w:widowControl w:val="0"/>
        <w:numPr>
          <w:ilvl w:val="0"/>
          <w:numId w:val="4"/>
        </w:numPr>
        <w:spacing w:before="240" w:after="240"/>
        <w:rPr>
          <w:rFonts w:eastAsia="Apex New Bold" w:cs="Apex New Bold"/>
          <w:color w:val="002060"/>
          <w:sz w:val="24"/>
          <w:szCs w:val="24"/>
        </w:rPr>
      </w:pPr>
      <w:r w:rsidRPr="00BB6A68">
        <w:rPr>
          <w:rFonts w:eastAsia="Apex New Bold" w:cs="Apex New Bold"/>
          <w:color w:val="002060"/>
          <w:sz w:val="24"/>
          <w:szCs w:val="24"/>
        </w:rPr>
        <w:t xml:space="preserve">¿Qué representantes pedirías que ubicara el consultante en el campo para iniciar la configuración? </w:t>
      </w:r>
    </w:p>
    <w:p w14:paraId="34DDB7C9" w14:textId="77777777" w:rsidR="00A20895" w:rsidRPr="00CD7E79" w:rsidRDefault="00000000" w:rsidP="00BB6A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Apex New Bold" w:cs="Apex New Bold"/>
          <w:color w:val="002060"/>
          <w:sz w:val="22"/>
          <w:szCs w:val="22"/>
        </w:rPr>
      </w:pPr>
      <w:r w:rsidRPr="00CD7E79">
        <w:rPr>
          <w:rFonts w:eastAsia="Apex New Bold" w:cs="Apex New Bold"/>
          <w:color w:val="002060"/>
          <w:sz w:val="22"/>
          <w:szCs w:val="22"/>
        </w:rPr>
        <w:t>¿Cuál sería el primer movimiento y las acciones siguientes?</w:t>
      </w:r>
    </w:p>
    <w:p w14:paraId="392690B5" w14:textId="09864B7F" w:rsidR="00A20895" w:rsidRPr="000B0DDA" w:rsidRDefault="00000000" w:rsidP="000B0DDA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Apex New Bold" w:cs="Apex New Bold"/>
          <w:color w:val="002060"/>
          <w:sz w:val="22"/>
          <w:szCs w:val="22"/>
        </w:rPr>
      </w:pPr>
      <w:r w:rsidRPr="00CD7E79">
        <w:rPr>
          <w:rFonts w:eastAsia="Apex New Bold" w:cs="Apex New Bold"/>
          <w:color w:val="002060"/>
          <w:sz w:val="22"/>
          <w:szCs w:val="22"/>
        </w:rPr>
        <w:t>¿Cuál sería la imagen de solución?</w:t>
      </w:r>
    </w:p>
    <w:p w14:paraId="178A313E" w14:textId="35B18C1E" w:rsidR="00A20895" w:rsidRPr="00CD7E79" w:rsidRDefault="00000000" w:rsidP="00CD7E79">
      <w:pPr>
        <w:pStyle w:val="Listanumerada"/>
        <w:rPr>
          <w:color w:val="002060"/>
          <w:sz w:val="24"/>
          <w:szCs w:val="24"/>
        </w:rPr>
      </w:pPr>
      <w:r w:rsidRPr="00CD7E79">
        <w:rPr>
          <w:color w:val="002060"/>
          <w:sz w:val="24"/>
          <w:szCs w:val="24"/>
        </w:rPr>
        <w:t>Pregunta Extra. Elige el tema que más te gustó o del cual tuviste más comprensiones y desarrolla una pregunta y una respuesta asociada a él.</w:t>
      </w:r>
    </w:p>
    <w:p w14:paraId="2B8FE7EC" w14:textId="77777777" w:rsidR="00A20895" w:rsidRPr="006B3AE7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Apex New Medium" w:cs="Apex New Medium"/>
          <w:color w:val="4472C4"/>
          <w:sz w:val="22"/>
          <w:szCs w:val="22"/>
        </w:rPr>
      </w:pPr>
    </w:p>
    <w:p w14:paraId="4AC11EC0" w14:textId="77777777" w:rsidR="00A20895" w:rsidRDefault="00A20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sectPr w:rsidR="00A2089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C13B" w14:textId="77777777" w:rsidR="00C0636B" w:rsidRDefault="00C0636B">
      <w:pPr>
        <w:spacing w:line="240" w:lineRule="auto"/>
      </w:pPr>
      <w:r>
        <w:separator/>
      </w:r>
    </w:p>
  </w:endnote>
  <w:endnote w:type="continuationSeparator" w:id="0">
    <w:p w14:paraId="4447658C" w14:textId="77777777" w:rsidR="00C0636B" w:rsidRDefault="00C0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ld Italic">
    <w:altName w:val="Times New Roman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altName w:val="Calibri"/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279" w14:textId="77777777" w:rsidR="00A20895" w:rsidRDefault="00000000">
    <w:r>
      <w:rPr>
        <w:noProof/>
      </w:rPr>
      <w:drawing>
        <wp:anchor distT="0" distB="0" distL="0" distR="0" simplePos="0" relativeHeight="251657216" behindDoc="1" locked="0" layoutInCell="1" hidden="0" allowOverlap="1" wp14:anchorId="5EEEEA99" wp14:editId="0EAACA2C">
          <wp:simplePos x="0" y="0"/>
          <wp:positionH relativeFrom="column">
            <wp:posOffset>-968153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90546B" w14:textId="77777777" w:rsidR="00A20895" w:rsidRDefault="00A20895"/>
  <w:p w14:paraId="190332CA" w14:textId="77777777" w:rsidR="00A20895" w:rsidRDefault="00A20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D989" w14:textId="77777777" w:rsidR="00C0636B" w:rsidRDefault="00C0636B">
      <w:pPr>
        <w:spacing w:line="240" w:lineRule="auto"/>
      </w:pPr>
      <w:r>
        <w:separator/>
      </w:r>
    </w:p>
  </w:footnote>
  <w:footnote w:type="continuationSeparator" w:id="0">
    <w:p w14:paraId="587A305E" w14:textId="77777777" w:rsidR="00C0636B" w:rsidRDefault="00C06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9E38" w14:textId="77777777" w:rsidR="00A20895" w:rsidRDefault="00C0636B">
    <w:r>
      <w:pict w14:anchorId="4812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  <w:p w14:paraId="45329D37" w14:textId="77777777" w:rsidR="00A20895" w:rsidRDefault="00A208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B0F1" w14:textId="77777777" w:rsidR="00A20895" w:rsidRDefault="00000000">
    <w:r>
      <w:rPr>
        <w:noProof/>
      </w:rPr>
      <w:drawing>
        <wp:anchor distT="0" distB="0" distL="0" distR="0" simplePos="0" relativeHeight="251656192" behindDoc="1" locked="0" layoutInCell="1" hidden="0" allowOverlap="1" wp14:anchorId="0F6D7830" wp14:editId="75A891D1">
          <wp:simplePos x="0" y="0"/>
          <wp:positionH relativeFrom="column">
            <wp:posOffset>-965193</wp:posOffset>
          </wp:positionH>
          <wp:positionV relativeFrom="paragraph">
            <wp:posOffset>-730971</wp:posOffset>
          </wp:positionV>
          <wp:extent cx="7891081" cy="109598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305AA" w14:textId="77777777" w:rsidR="00A20895" w:rsidRDefault="00A20895"/>
  <w:p w14:paraId="1BAD04C1" w14:textId="77777777" w:rsidR="00A20895" w:rsidRDefault="00A208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50C" w14:textId="77777777" w:rsidR="00A20895" w:rsidRDefault="00C0636B">
    <w:r>
      <w:pict w14:anchorId="491AC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FDE"/>
    <w:multiLevelType w:val="multilevel"/>
    <w:tmpl w:val="AB36AB58"/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5D421AA"/>
    <w:multiLevelType w:val="hybridMultilevel"/>
    <w:tmpl w:val="E83E1326"/>
    <w:lvl w:ilvl="0" w:tplc="2DAEF5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76540C"/>
    <w:multiLevelType w:val="multilevel"/>
    <w:tmpl w:val="17821A88"/>
    <w:lvl w:ilvl="0">
      <w:start w:val="1"/>
      <w:numFmt w:val="bullet"/>
      <w:pStyle w:val="Listavietas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E941F48"/>
    <w:multiLevelType w:val="multilevel"/>
    <w:tmpl w:val="6FF48264"/>
    <w:lvl w:ilvl="0">
      <w:start w:val="1"/>
      <w:numFmt w:val="decimal"/>
      <w:pStyle w:val="Listanumerada"/>
      <w:lvlText w:val="%1."/>
      <w:lvlJc w:val="left"/>
      <w:pPr>
        <w:ind w:left="360" w:hanging="360"/>
      </w:pPr>
      <w:rPr>
        <w:color w:val="00206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315842050">
    <w:abstractNumId w:val="3"/>
  </w:num>
  <w:num w:numId="2" w16cid:durableId="1730153170">
    <w:abstractNumId w:val="2"/>
  </w:num>
  <w:num w:numId="3" w16cid:durableId="922295820">
    <w:abstractNumId w:val="0"/>
  </w:num>
  <w:num w:numId="4" w16cid:durableId="25205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95"/>
    <w:rsid w:val="00042F10"/>
    <w:rsid w:val="000B0DDA"/>
    <w:rsid w:val="000D5EDB"/>
    <w:rsid w:val="00132B25"/>
    <w:rsid w:val="001A30ED"/>
    <w:rsid w:val="00353144"/>
    <w:rsid w:val="003A3574"/>
    <w:rsid w:val="003D5F71"/>
    <w:rsid w:val="00544D5F"/>
    <w:rsid w:val="006B3AE7"/>
    <w:rsid w:val="007C1435"/>
    <w:rsid w:val="009C35E1"/>
    <w:rsid w:val="00A20895"/>
    <w:rsid w:val="00B43CD7"/>
    <w:rsid w:val="00BB608C"/>
    <w:rsid w:val="00BB6A68"/>
    <w:rsid w:val="00C0636B"/>
    <w:rsid w:val="00C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EACBD"/>
  <w15:docId w15:val="{FBBF36E9-FC75-4D4E-A9D9-D5DD7A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23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uentedeprrafopredeter"/>
    <w:rsid w:val="00D15D18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DV9fx8_Dg&amp;ab_channel=aliasbab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VmpvAdrsB8mis5fyekyNHI5Lw==">AMUW2mXmJWQOJtqmTM+dgo3loLKEDuFxubfJ6boGvWPeCUH/lY8aOl9nCDk9eu+3ikVzyoPK0hvQGdVKdVyCle7IERBMI+cIwMJ1s6TU+w6DAN1w03UpdJQ=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2022-09-07T05:12:00Z</dcterms:created>
  <dcterms:modified xsi:type="dcterms:W3CDTF">2022-09-07T05:12:00Z</dcterms:modified>
</cp:coreProperties>
</file>